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9EFC" w14:textId="77777777" w:rsidR="007115FD" w:rsidRPr="007115FD" w:rsidRDefault="007115FD" w:rsidP="007115FD">
      <w:pPr>
        <w:pStyle w:val="Header"/>
        <w:jc w:val="center"/>
        <w:rPr>
          <w:b/>
          <w:bCs/>
          <w:i w:val="0"/>
          <w:iCs/>
          <w:sz w:val="24"/>
        </w:rPr>
      </w:pPr>
      <w:r w:rsidRPr="007115FD">
        <w:rPr>
          <w:b/>
          <w:bCs/>
          <w:i w:val="0"/>
          <w:iCs/>
          <w:sz w:val="24"/>
        </w:rPr>
        <w:t>Requirements for Hunter Students Declaring the Accounting Major</w:t>
      </w:r>
    </w:p>
    <w:p w14:paraId="029E9F6B" w14:textId="2FBECD97" w:rsidR="007115FD" w:rsidRPr="007115FD" w:rsidRDefault="007115FD" w:rsidP="007115FD">
      <w:pPr>
        <w:pStyle w:val="Header"/>
        <w:jc w:val="center"/>
        <w:rPr>
          <w:b/>
          <w:bCs/>
        </w:rPr>
      </w:pPr>
      <w:r w:rsidRPr="001C3EA9">
        <w:rPr>
          <w:b/>
          <w:bCs/>
          <w:i w:val="0"/>
          <w:iCs/>
          <w:sz w:val="24"/>
          <w:shd w:val="clear" w:color="auto" w:fill="FFFF00"/>
        </w:rPr>
        <w:t>From Summer 2019 and After</w:t>
      </w:r>
    </w:p>
    <w:p w14:paraId="045D1942" w14:textId="7793B48E" w:rsidR="007115FD" w:rsidRDefault="007115FD" w:rsidP="0021606E">
      <w:pPr>
        <w:jc w:val="center"/>
        <w:rPr>
          <w:b/>
          <w:bCs/>
          <w:i w:val="0"/>
          <w:iCs/>
          <w:sz w:val="24"/>
        </w:rPr>
      </w:pPr>
    </w:p>
    <w:p w14:paraId="497DC543" w14:textId="77777777" w:rsidR="00AA1CDC" w:rsidRPr="00A12BE4" w:rsidRDefault="00AA1CDC" w:rsidP="00AA1CDC">
      <w:pPr>
        <w:pStyle w:val="Header"/>
        <w:rPr>
          <w:i w:val="0"/>
          <w:iCs/>
          <w:color w:val="7030A0"/>
          <w:sz w:val="24"/>
        </w:rPr>
      </w:pPr>
      <w:r w:rsidRPr="00A12BE4">
        <w:rPr>
          <w:i w:val="0"/>
          <w:iCs/>
          <w:color w:val="7030A0"/>
          <w:sz w:val="24"/>
        </w:rPr>
        <w:t>This document is a summary.  For your specific situation, please consult the Hunter Catalog at http://catalog.hunter.cuny.edu/.</w:t>
      </w:r>
    </w:p>
    <w:p w14:paraId="7882B59A" w14:textId="77777777" w:rsidR="00AA1CDC" w:rsidRDefault="00AA1CDC" w:rsidP="0021606E">
      <w:pPr>
        <w:jc w:val="center"/>
        <w:rPr>
          <w:b/>
          <w:bCs/>
          <w:i w:val="0"/>
          <w:iCs/>
          <w:sz w:val="24"/>
        </w:rPr>
      </w:pPr>
    </w:p>
    <w:p w14:paraId="78658AD1" w14:textId="77777777" w:rsidR="00AB617B" w:rsidRPr="007115FD" w:rsidRDefault="00AB617B" w:rsidP="00AB617B">
      <w:pPr>
        <w:rPr>
          <w:b/>
          <w:bCs/>
          <w:i w:val="0"/>
          <w:iCs/>
          <w:sz w:val="24"/>
          <w:u w:val="single"/>
        </w:rPr>
      </w:pPr>
      <w:r w:rsidRPr="007115FD">
        <w:rPr>
          <w:b/>
          <w:bCs/>
          <w:i w:val="0"/>
          <w:iCs/>
          <w:sz w:val="24"/>
          <w:u w:val="single"/>
        </w:rPr>
        <w:t>Major</w:t>
      </w:r>
    </w:p>
    <w:p w14:paraId="6A8B6E22" w14:textId="23F28CEA" w:rsidR="00AB617B" w:rsidRPr="00AB617B" w:rsidRDefault="00AB617B" w:rsidP="00AB617B">
      <w:pPr>
        <w:rPr>
          <w:i w:val="0"/>
          <w:iCs/>
          <w:sz w:val="24"/>
        </w:rPr>
      </w:pPr>
      <w:r w:rsidRPr="00AB617B">
        <w:rPr>
          <w:i w:val="0"/>
          <w:iCs/>
          <w:sz w:val="24"/>
        </w:rPr>
        <w:t>The Department of Economics offers a major leading to the BS in accounting, requiring a</w:t>
      </w:r>
      <w:r w:rsidR="007115FD">
        <w:rPr>
          <w:i w:val="0"/>
          <w:iCs/>
          <w:sz w:val="24"/>
        </w:rPr>
        <w:t xml:space="preserve"> </w:t>
      </w:r>
      <w:r w:rsidRPr="00AB617B">
        <w:rPr>
          <w:i w:val="0"/>
          <w:iCs/>
          <w:sz w:val="24"/>
        </w:rPr>
        <w:t>minimum of 35 credits of accounting, 36 credits of other professional studies, and an additional 3</w:t>
      </w:r>
      <w:r w:rsidR="007115FD">
        <w:rPr>
          <w:i w:val="0"/>
          <w:iCs/>
          <w:sz w:val="24"/>
        </w:rPr>
        <w:t>-13</w:t>
      </w:r>
      <w:r w:rsidRPr="00AB617B">
        <w:rPr>
          <w:i w:val="0"/>
          <w:iCs/>
          <w:sz w:val="24"/>
        </w:rPr>
        <w:t>credits of non-professional studies. Details are outlined below.</w:t>
      </w:r>
    </w:p>
    <w:p w14:paraId="526E9A6F" w14:textId="77777777" w:rsidR="007115FD" w:rsidRDefault="007115FD" w:rsidP="00AB617B">
      <w:pPr>
        <w:rPr>
          <w:i w:val="0"/>
          <w:iCs/>
          <w:sz w:val="24"/>
        </w:rPr>
      </w:pPr>
    </w:p>
    <w:p w14:paraId="020CF216" w14:textId="2B14A79A" w:rsidR="00AB617B" w:rsidRPr="007115FD" w:rsidRDefault="00AB617B" w:rsidP="00AB617B">
      <w:pPr>
        <w:rPr>
          <w:b/>
          <w:bCs/>
          <w:i w:val="0"/>
          <w:iCs/>
          <w:sz w:val="24"/>
          <w:u w:val="single"/>
        </w:rPr>
      </w:pPr>
      <w:r w:rsidRPr="007115FD">
        <w:rPr>
          <w:b/>
          <w:bCs/>
          <w:i w:val="0"/>
          <w:iCs/>
          <w:sz w:val="24"/>
          <w:u w:val="single"/>
        </w:rPr>
        <w:t>Progression in the Major</w:t>
      </w:r>
    </w:p>
    <w:p w14:paraId="45AFE067" w14:textId="77777777" w:rsidR="00AB617B" w:rsidRPr="007115FD" w:rsidRDefault="00AB617B" w:rsidP="007115FD">
      <w:pPr>
        <w:pStyle w:val="ListParagraph"/>
        <w:numPr>
          <w:ilvl w:val="0"/>
          <w:numId w:val="9"/>
        </w:numPr>
        <w:ind w:left="360"/>
        <w:rPr>
          <w:i w:val="0"/>
          <w:iCs/>
          <w:sz w:val="24"/>
        </w:rPr>
      </w:pPr>
      <w:r w:rsidRPr="007115FD">
        <w:rPr>
          <w:i w:val="0"/>
          <w:iCs/>
          <w:sz w:val="24"/>
        </w:rPr>
        <w:t>All courses that are prerequisites to courses required by the B.S. Program in Accounting must be passed with a grade of C, or CR, or better before students may progress to the next course in the sequence and in order to graduate.</w:t>
      </w:r>
    </w:p>
    <w:p w14:paraId="0740A1EC" w14:textId="3C193B4F" w:rsidR="00AB617B" w:rsidRDefault="00AB617B" w:rsidP="007115FD">
      <w:pPr>
        <w:pStyle w:val="ListParagraph"/>
        <w:numPr>
          <w:ilvl w:val="0"/>
          <w:numId w:val="9"/>
        </w:numPr>
        <w:ind w:left="360"/>
        <w:rPr>
          <w:i w:val="0"/>
          <w:iCs/>
          <w:sz w:val="24"/>
        </w:rPr>
      </w:pPr>
      <w:r w:rsidRPr="007115FD">
        <w:rPr>
          <w:i w:val="0"/>
          <w:iCs/>
          <w:sz w:val="24"/>
        </w:rPr>
        <w:t>ECO 22100 (or alternatively, STAT 21300) is required for the major and must be completed with a grade of C, CR or better to be accepted for credit toward fulfillment of the major.</w:t>
      </w:r>
    </w:p>
    <w:p w14:paraId="2F052A1B" w14:textId="77777777" w:rsidR="007115FD" w:rsidRPr="007115FD" w:rsidRDefault="007115FD" w:rsidP="007115FD">
      <w:pPr>
        <w:pStyle w:val="ListParagraph"/>
        <w:ind w:left="360"/>
        <w:rPr>
          <w:i w:val="0"/>
          <w:iCs/>
          <w:sz w:val="24"/>
        </w:rPr>
      </w:pPr>
    </w:p>
    <w:p w14:paraId="55907E53" w14:textId="114796D4" w:rsidR="00AB617B" w:rsidRPr="007115FD" w:rsidRDefault="00AB617B" w:rsidP="00AB617B">
      <w:pPr>
        <w:rPr>
          <w:b/>
          <w:bCs/>
          <w:i w:val="0"/>
          <w:iCs/>
          <w:sz w:val="24"/>
          <w:u w:val="single"/>
        </w:rPr>
      </w:pPr>
      <w:r w:rsidRPr="007115FD">
        <w:rPr>
          <w:b/>
          <w:bCs/>
          <w:i w:val="0"/>
          <w:iCs/>
          <w:sz w:val="24"/>
          <w:u w:val="single"/>
        </w:rPr>
        <w:t>I. Non-professional Studies (3</w:t>
      </w:r>
      <w:r w:rsidR="007115FD">
        <w:rPr>
          <w:b/>
          <w:bCs/>
          <w:i w:val="0"/>
          <w:iCs/>
          <w:sz w:val="24"/>
          <w:u w:val="single"/>
        </w:rPr>
        <w:t>-</w:t>
      </w:r>
      <w:r w:rsidRPr="007115FD">
        <w:rPr>
          <w:b/>
          <w:bCs/>
          <w:i w:val="0"/>
          <w:iCs/>
          <w:sz w:val="24"/>
          <w:u w:val="single"/>
        </w:rPr>
        <w:t xml:space="preserve">13 </w:t>
      </w:r>
      <w:r w:rsidR="007115FD">
        <w:rPr>
          <w:b/>
          <w:bCs/>
          <w:i w:val="0"/>
          <w:iCs/>
          <w:sz w:val="24"/>
          <w:u w:val="single"/>
        </w:rPr>
        <w:t>credits)</w:t>
      </w:r>
    </w:p>
    <w:p w14:paraId="234B1AB5" w14:textId="7B542B22" w:rsidR="00AB617B" w:rsidRDefault="006B0170" w:rsidP="006B0170">
      <w:pPr>
        <w:ind w:firstLine="360"/>
        <w:rPr>
          <w:i w:val="0"/>
          <w:iCs/>
          <w:sz w:val="24"/>
        </w:rPr>
      </w:pPr>
      <w:r>
        <w:rPr>
          <w:i w:val="0"/>
          <w:iCs/>
          <w:sz w:val="24"/>
        </w:rPr>
        <w:t xml:space="preserve">1. </w:t>
      </w:r>
      <w:r w:rsidR="00AB617B" w:rsidRPr="00AB617B">
        <w:rPr>
          <w:i w:val="0"/>
          <w:iCs/>
          <w:sz w:val="24"/>
        </w:rPr>
        <w:t>MATH 10100: Algebra for College Students* OR MATH 101EN: Algebra for College Students – Enhanced*</w:t>
      </w:r>
      <w:r>
        <w:rPr>
          <w:i w:val="0"/>
          <w:iCs/>
          <w:sz w:val="24"/>
        </w:rPr>
        <w:t>,</w:t>
      </w:r>
    </w:p>
    <w:p w14:paraId="134C6274" w14:textId="7AEAF153" w:rsidR="00AB617B" w:rsidRPr="00AB617B" w:rsidRDefault="006B0170" w:rsidP="006B0170">
      <w:pPr>
        <w:ind w:firstLine="360"/>
        <w:rPr>
          <w:i w:val="0"/>
          <w:iCs/>
          <w:sz w:val="24"/>
        </w:rPr>
      </w:pPr>
      <w:r>
        <w:rPr>
          <w:i w:val="0"/>
          <w:iCs/>
          <w:sz w:val="24"/>
        </w:rPr>
        <w:t xml:space="preserve">2. </w:t>
      </w:r>
      <w:r w:rsidR="00AB617B" w:rsidRPr="00AB617B">
        <w:rPr>
          <w:i w:val="0"/>
          <w:iCs/>
          <w:sz w:val="24"/>
        </w:rPr>
        <w:t>MATH 10150: Mastery of Symbolic Computation (if necessary)*</w:t>
      </w:r>
      <w:r w:rsidR="00B72F81">
        <w:rPr>
          <w:i w:val="0"/>
          <w:iCs/>
          <w:sz w:val="24"/>
        </w:rPr>
        <w:t>,</w:t>
      </w:r>
    </w:p>
    <w:p w14:paraId="7469C7AA" w14:textId="09457C21" w:rsidR="00AB617B" w:rsidRDefault="006B0170" w:rsidP="006B0170">
      <w:pPr>
        <w:ind w:firstLine="360"/>
        <w:rPr>
          <w:i w:val="0"/>
          <w:iCs/>
          <w:sz w:val="24"/>
        </w:rPr>
      </w:pPr>
      <w:r>
        <w:rPr>
          <w:i w:val="0"/>
          <w:iCs/>
          <w:sz w:val="24"/>
        </w:rPr>
        <w:t xml:space="preserve">3. </w:t>
      </w:r>
      <w:r w:rsidR="00AB617B" w:rsidRPr="00AB617B">
        <w:rPr>
          <w:i w:val="0"/>
          <w:iCs/>
          <w:sz w:val="24"/>
        </w:rPr>
        <w:t>MATH 12400 (STEM): College Algebra and Trigonometry* OR MATH 12500 (STEM): Precalculus* OR MATH 12550 (STEM): Precalculus with Workshop*</w:t>
      </w:r>
      <w:r>
        <w:rPr>
          <w:i w:val="0"/>
          <w:iCs/>
          <w:sz w:val="24"/>
        </w:rPr>
        <w:t>,</w:t>
      </w:r>
    </w:p>
    <w:p w14:paraId="775E8AA4" w14:textId="708D2E82" w:rsidR="00AB617B" w:rsidRPr="00AB617B" w:rsidRDefault="006B0170" w:rsidP="006B0170">
      <w:pPr>
        <w:ind w:firstLine="360"/>
        <w:rPr>
          <w:i w:val="0"/>
          <w:iCs/>
          <w:sz w:val="24"/>
        </w:rPr>
      </w:pPr>
      <w:r>
        <w:rPr>
          <w:i w:val="0"/>
          <w:iCs/>
          <w:sz w:val="24"/>
        </w:rPr>
        <w:t xml:space="preserve">4. </w:t>
      </w:r>
      <w:r w:rsidR="00AB617B" w:rsidRPr="006B0170">
        <w:rPr>
          <w:i w:val="0"/>
          <w:iCs/>
          <w:sz w:val="24"/>
          <w:u w:val="single"/>
        </w:rPr>
        <w:t>And</w:t>
      </w:r>
      <w:r w:rsidR="00B72F81">
        <w:rPr>
          <w:i w:val="0"/>
          <w:iCs/>
          <w:sz w:val="24"/>
        </w:rPr>
        <w:t xml:space="preserve"> </w:t>
      </w:r>
      <w:r w:rsidR="00AB617B" w:rsidRPr="00AB617B">
        <w:rPr>
          <w:i w:val="0"/>
          <w:iCs/>
          <w:sz w:val="24"/>
        </w:rPr>
        <w:t>MATH 14000: Mathematical Reasoning Workshop*</w:t>
      </w:r>
      <w:r>
        <w:rPr>
          <w:i w:val="0"/>
          <w:iCs/>
          <w:sz w:val="24"/>
        </w:rPr>
        <w:t xml:space="preserve"> </w:t>
      </w:r>
      <w:r w:rsidR="00AB617B" w:rsidRPr="00AB617B">
        <w:rPr>
          <w:i w:val="0"/>
          <w:iCs/>
          <w:sz w:val="24"/>
        </w:rPr>
        <w:t>unless students earn a grade of B- or above in MATH 12550.</w:t>
      </w:r>
    </w:p>
    <w:p w14:paraId="00F9B808" w14:textId="7C8C3CCE" w:rsidR="00AB617B" w:rsidRPr="00AB617B" w:rsidRDefault="006B0170" w:rsidP="006B0170">
      <w:pPr>
        <w:ind w:firstLine="360"/>
        <w:rPr>
          <w:i w:val="0"/>
          <w:iCs/>
          <w:sz w:val="24"/>
        </w:rPr>
      </w:pPr>
      <w:r>
        <w:rPr>
          <w:i w:val="0"/>
          <w:iCs/>
          <w:sz w:val="24"/>
        </w:rPr>
        <w:t xml:space="preserve">5. </w:t>
      </w:r>
      <w:r w:rsidR="00AB617B" w:rsidRPr="00AB617B">
        <w:rPr>
          <w:i w:val="0"/>
          <w:iCs/>
          <w:sz w:val="24"/>
        </w:rPr>
        <w:t>MATH 15000 (STEM) – Calculus I with a grade of C, CR or better * OR MATH 15200 Calculus for the Life and Social Sciences with a grade of C, CR or better *</w:t>
      </w:r>
    </w:p>
    <w:p w14:paraId="7C4F1FB4" w14:textId="77777777" w:rsidR="00B72F81" w:rsidRDefault="00B72F81" w:rsidP="00AB617B">
      <w:pPr>
        <w:rPr>
          <w:i w:val="0"/>
          <w:iCs/>
          <w:sz w:val="24"/>
        </w:rPr>
      </w:pPr>
    </w:p>
    <w:p w14:paraId="6994377F" w14:textId="77777777" w:rsidR="00AB617B" w:rsidRPr="006B0170" w:rsidRDefault="00AB617B" w:rsidP="006B0170">
      <w:pPr>
        <w:pStyle w:val="ListParagraph"/>
        <w:numPr>
          <w:ilvl w:val="0"/>
          <w:numId w:val="10"/>
        </w:numPr>
        <w:ind w:left="360"/>
        <w:rPr>
          <w:i w:val="0"/>
          <w:iCs/>
          <w:sz w:val="24"/>
        </w:rPr>
      </w:pPr>
      <w:r w:rsidRPr="006B0170">
        <w:rPr>
          <w:i w:val="0"/>
          <w:iCs/>
          <w:sz w:val="24"/>
        </w:rPr>
        <w:t>Note: ECO 22000 – Techniques of Economic Analysis may also be used to fulfill the calculus requirement.</w:t>
      </w:r>
    </w:p>
    <w:p w14:paraId="7621E3FB" w14:textId="77777777" w:rsidR="00AB617B" w:rsidRPr="006B0170" w:rsidRDefault="00AB617B" w:rsidP="006B0170">
      <w:pPr>
        <w:pStyle w:val="ListParagraph"/>
        <w:numPr>
          <w:ilvl w:val="0"/>
          <w:numId w:val="10"/>
        </w:numPr>
        <w:ind w:left="360"/>
        <w:rPr>
          <w:i w:val="0"/>
          <w:iCs/>
          <w:sz w:val="24"/>
        </w:rPr>
      </w:pPr>
      <w:r w:rsidRPr="006B0170">
        <w:rPr>
          <w:i w:val="0"/>
          <w:iCs/>
          <w:sz w:val="24"/>
        </w:rPr>
        <w:t>IMPORTANT: Students who wish to take higher levels of Calculus are advised to take MATH 15000 to satisfy the calculus requirement.</w:t>
      </w:r>
    </w:p>
    <w:p w14:paraId="0D33F871" w14:textId="77777777" w:rsidR="00AB617B" w:rsidRPr="00AB617B" w:rsidRDefault="00AB617B" w:rsidP="00AB617B">
      <w:pPr>
        <w:rPr>
          <w:i w:val="0"/>
          <w:iCs/>
          <w:sz w:val="24"/>
        </w:rPr>
      </w:pPr>
      <w:r w:rsidRPr="00AB617B">
        <w:rPr>
          <w:i w:val="0"/>
          <w:iCs/>
          <w:sz w:val="24"/>
        </w:rPr>
        <w:t>*These courses may be counted for credit in more than one program.</w:t>
      </w:r>
    </w:p>
    <w:p w14:paraId="1DCEBC07" w14:textId="02DC0E6F" w:rsidR="00AB617B" w:rsidRDefault="00AB617B" w:rsidP="006B0170">
      <w:pPr>
        <w:pStyle w:val="ListParagraph"/>
        <w:numPr>
          <w:ilvl w:val="0"/>
          <w:numId w:val="11"/>
        </w:numPr>
        <w:ind w:left="360"/>
        <w:rPr>
          <w:i w:val="0"/>
          <w:iCs/>
          <w:sz w:val="24"/>
        </w:rPr>
      </w:pPr>
      <w:r w:rsidRPr="006B0170">
        <w:rPr>
          <w:i w:val="0"/>
          <w:iCs/>
          <w:sz w:val="24"/>
        </w:rPr>
        <w:t>See the Department of Mathematics and Statistics for details of course sequences in the calculus track.</w:t>
      </w:r>
    </w:p>
    <w:p w14:paraId="4F225F5C" w14:textId="77777777" w:rsidR="006B0170" w:rsidRPr="006B0170" w:rsidRDefault="006B0170" w:rsidP="006B0170">
      <w:pPr>
        <w:pStyle w:val="ListParagraph"/>
        <w:ind w:left="360"/>
        <w:rPr>
          <w:i w:val="0"/>
          <w:iCs/>
          <w:sz w:val="24"/>
        </w:rPr>
      </w:pPr>
    </w:p>
    <w:p w14:paraId="1BFEF565" w14:textId="77777777" w:rsidR="006B0170" w:rsidRDefault="00AB617B" w:rsidP="00AB617B">
      <w:pPr>
        <w:rPr>
          <w:i w:val="0"/>
          <w:iCs/>
          <w:sz w:val="24"/>
          <w:u w:val="single"/>
        </w:rPr>
      </w:pPr>
      <w:r w:rsidRPr="006B0170">
        <w:rPr>
          <w:i w:val="0"/>
          <w:iCs/>
          <w:sz w:val="24"/>
          <w:u w:val="single"/>
        </w:rPr>
        <w:t>Additional Information</w:t>
      </w:r>
    </w:p>
    <w:p w14:paraId="3C06B4F4" w14:textId="77777777" w:rsidR="006B0170" w:rsidRDefault="00AB617B" w:rsidP="006B0170">
      <w:pPr>
        <w:pStyle w:val="ListParagraph"/>
        <w:numPr>
          <w:ilvl w:val="0"/>
          <w:numId w:val="11"/>
        </w:numPr>
        <w:rPr>
          <w:i w:val="0"/>
          <w:iCs/>
          <w:sz w:val="24"/>
        </w:rPr>
      </w:pPr>
      <w:r w:rsidRPr="006B0170">
        <w:rPr>
          <w:i w:val="0"/>
          <w:iCs/>
          <w:sz w:val="24"/>
        </w:rPr>
        <w:t>Majors are advised to complete MATH 15000 (STEM) (or MATH 15200) within their first 75 credits of college work.</w:t>
      </w:r>
    </w:p>
    <w:p w14:paraId="4813F1AF" w14:textId="6858C436" w:rsidR="00AB617B" w:rsidRPr="006B0170" w:rsidRDefault="00AB617B" w:rsidP="006B0170">
      <w:pPr>
        <w:pStyle w:val="ListParagraph"/>
        <w:numPr>
          <w:ilvl w:val="0"/>
          <w:numId w:val="11"/>
        </w:numPr>
        <w:rPr>
          <w:i w:val="0"/>
          <w:iCs/>
          <w:sz w:val="24"/>
        </w:rPr>
      </w:pPr>
      <w:r w:rsidRPr="006B0170">
        <w:rPr>
          <w:i w:val="0"/>
          <w:iCs/>
          <w:sz w:val="24"/>
        </w:rPr>
        <w:t>For students already at or beyond these points when they become majors, such courses should be taken within the first 12 credits following declaration of the major.</w:t>
      </w:r>
    </w:p>
    <w:p w14:paraId="45BA0766" w14:textId="77777777" w:rsidR="006B0170" w:rsidRDefault="00AB617B" w:rsidP="006B0170">
      <w:pPr>
        <w:pStyle w:val="ListParagraph"/>
        <w:numPr>
          <w:ilvl w:val="0"/>
          <w:numId w:val="11"/>
        </w:numPr>
        <w:rPr>
          <w:i w:val="0"/>
          <w:iCs/>
          <w:sz w:val="24"/>
        </w:rPr>
      </w:pPr>
      <w:r w:rsidRPr="006B0170">
        <w:rPr>
          <w:i w:val="0"/>
          <w:iCs/>
          <w:sz w:val="24"/>
        </w:rPr>
        <w:t>The department may waive the requirement of any of the above or other courses upon satisfactory proof of course equivalency.</w:t>
      </w:r>
    </w:p>
    <w:p w14:paraId="402B9C4B" w14:textId="0CBAA08F" w:rsidR="00AB617B" w:rsidRPr="006B0170" w:rsidRDefault="00AB617B" w:rsidP="006B0170">
      <w:pPr>
        <w:pStyle w:val="ListParagraph"/>
        <w:numPr>
          <w:ilvl w:val="0"/>
          <w:numId w:val="11"/>
        </w:numPr>
        <w:rPr>
          <w:i w:val="0"/>
          <w:iCs/>
          <w:sz w:val="24"/>
        </w:rPr>
      </w:pPr>
      <w:r w:rsidRPr="006B0170">
        <w:rPr>
          <w:i w:val="0"/>
          <w:iCs/>
          <w:sz w:val="24"/>
        </w:rPr>
        <w:t>Courses waived through substitution or examination do not provide course credit nor do they count toward the major.</w:t>
      </w:r>
    </w:p>
    <w:p w14:paraId="65FE07C5" w14:textId="4B6C70C2" w:rsidR="006B0170" w:rsidRDefault="00AB617B" w:rsidP="006B0170">
      <w:pPr>
        <w:pStyle w:val="ListParagraph"/>
        <w:numPr>
          <w:ilvl w:val="0"/>
          <w:numId w:val="11"/>
        </w:numPr>
        <w:rPr>
          <w:i w:val="0"/>
          <w:iCs/>
          <w:sz w:val="24"/>
        </w:rPr>
      </w:pPr>
      <w:r w:rsidRPr="006B0170">
        <w:rPr>
          <w:i w:val="0"/>
          <w:iCs/>
          <w:sz w:val="24"/>
        </w:rPr>
        <w:lastRenderedPageBreak/>
        <w:t>Students may place out of MATH 10100, MATH 101EN, MATH 10150, MATH 12400, MATH 12500, MATH 12550, and MATH 14000 requirements without replacing the credits. See the Department of Mathematics and Statistics for details</w:t>
      </w:r>
      <w:r w:rsidR="006B0170">
        <w:rPr>
          <w:i w:val="0"/>
          <w:iCs/>
          <w:sz w:val="24"/>
        </w:rPr>
        <w:t>.</w:t>
      </w:r>
    </w:p>
    <w:p w14:paraId="6417BB4A" w14:textId="1A2EA323" w:rsidR="00AB617B" w:rsidRDefault="00AB617B" w:rsidP="006B0170">
      <w:pPr>
        <w:pStyle w:val="ListParagraph"/>
        <w:numPr>
          <w:ilvl w:val="0"/>
          <w:numId w:val="11"/>
        </w:numPr>
        <w:rPr>
          <w:i w:val="0"/>
          <w:iCs/>
          <w:sz w:val="24"/>
        </w:rPr>
      </w:pPr>
      <w:r w:rsidRPr="006B0170">
        <w:rPr>
          <w:i w:val="0"/>
          <w:iCs/>
          <w:sz w:val="24"/>
        </w:rPr>
        <w:t xml:space="preserve">Students may place out of MATH 15000 or MATH 15200 but must replace the course with a </w:t>
      </w:r>
      <w:proofErr w:type="gramStart"/>
      <w:r w:rsidRPr="006B0170">
        <w:rPr>
          <w:i w:val="0"/>
          <w:iCs/>
          <w:sz w:val="24"/>
        </w:rPr>
        <w:t>3 credit</w:t>
      </w:r>
      <w:proofErr w:type="gramEnd"/>
      <w:r w:rsidRPr="006B0170">
        <w:rPr>
          <w:i w:val="0"/>
          <w:iCs/>
          <w:sz w:val="24"/>
        </w:rPr>
        <w:t xml:space="preserve"> course approved by the Accounting Program.</w:t>
      </w:r>
    </w:p>
    <w:p w14:paraId="0A353555" w14:textId="77777777" w:rsidR="006B0170" w:rsidRPr="006B0170" w:rsidRDefault="006B0170" w:rsidP="006B0170">
      <w:pPr>
        <w:pStyle w:val="ListParagraph"/>
        <w:rPr>
          <w:i w:val="0"/>
          <w:iCs/>
          <w:sz w:val="24"/>
        </w:rPr>
      </w:pPr>
    </w:p>
    <w:p w14:paraId="7D79021C" w14:textId="69660D4E" w:rsidR="00AB617B" w:rsidRPr="006B0170" w:rsidRDefault="00AB617B" w:rsidP="00AB617B">
      <w:pPr>
        <w:rPr>
          <w:b/>
          <w:bCs/>
          <w:i w:val="0"/>
          <w:iCs/>
          <w:sz w:val="24"/>
          <w:u w:val="single"/>
        </w:rPr>
      </w:pPr>
      <w:r w:rsidRPr="006B0170">
        <w:rPr>
          <w:b/>
          <w:bCs/>
          <w:i w:val="0"/>
          <w:iCs/>
          <w:sz w:val="24"/>
          <w:u w:val="single"/>
        </w:rPr>
        <w:t xml:space="preserve">II. Professional Studies (71 </w:t>
      </w:r>
      <w:r w:rsidR="007115FD" w:rsidRPr="006B0170">
        <w:rPr>
          <w:b/>
          <w:bCs/>
          <w:i w:val="0"/>
          <w:iCs/>
          <w:sz w:val="24"/>
          <w:u w:val="single"/>
        </w:rPr>
        <w:t>credits)</w:t>
      </w:r>
    </w:p>
    <w:p w14:paraId="121913A3" w14:textId="77777777" w:rsidR="006B0170" w:rsidRDefault="006B0170" w:rsidP="00AB617B">
      <w:pPr>
        <w:rPr>
          <w:i w:val="0"/>
          <w:iCs/>
          <w:sz w:val="24"/>
        </w:rPr>
      </w:pPr>
    </w:p>
    <w:p w14:paraId="2652F285" w14:textId="364BB986" w:rsidR="00AB617B" w:rsidRPr="006B0170" w:rsidRDefault="00AB617B" w:rsidP="00AB617B">
      <w:pPr>
        <w:rPr>
          <w:b/>
          <w:bCs/>
          <w:i w:val="0"/>
          <w:iCs/>
          <w:sz w:val="24"/>
          <w:u w:val="single"/>
        </w:rPr>
      </w:pPr>
      <w:r w:rsidRPr="006B0170">
        <w:rPr>
          <w:b/>
          <w:bCs/>
          <w:i w:val="0"/>
          <w:iCs/>
          <w:sz w:val="24"/>
          <w:u w:val="single"/>
        </w:rPr>
        <w:t xml:space="preserve">A. Accounting (35 </w:t>
      </w:r>
      <w:r w:rsidR="007115FD" w:rsidRPr="006B0170">
        <w:rPr>
          <w:b/>
          <w:bCs/>
          <w:i w:val="0"/>
          <w:iCs/>
          <w:sz w:val="24"/>
          <w:u w:val="single"/>
        </w:rPr>
        <w:t>credits)</w:t>
      </w:r>
    </w:p>
    <w:p w14:paraId="572EA604" w14:textId="77777777" w:rsidR="00AB617B" w:rsidRPr="00AB617B" w:rsidRDefault="00AB617B" w:rsidP="00AB617B">
      <w:pPr>
        <w:rPr>
          <w:i w:val="0"/>
          <w:iCs/>
          <w:sz w:val="24"/>
        </w:rPr>
      </w:pPr>
      <w:r w:rsidRPr="00AB617B">
        <w:rPr>
          <w:i w:val="0"/>
          <w:iCs/>
          <w:sz w:val="24"/>
        </w:rPr>
        <w:t>• ACC 27100 - Accounting I</w:t>
      </w:r>
    </w:p>
    <w:p w14:paraId="33A3CF28" w14:textId="77777777" w:rsidR="00AB617B" w:rsidRPr="00AB617B" w:rsidRDefault="00AB617B" w:rsidP="00AB617B">
      <w:pPr>
        <w:rPr>
          <w:i w:val="0"/>
          <w:iCs/>
          <w:sz w:val="24"/>
        </w:rPr>
      </w:pPr>
      <w:r w:rsidRPr="00AB617B">
        <w:rPr>
          <w:i w:val="0"/>
          <w:iCs/>
          <w:sz w:val="24"/>
        </w:rPr>
        <w:t>• ACC 27200 - Accounting II</w:t>
      </w:r>
    </w:p>
    <w:p w14:paraId="2E4EF3FE" w14:textId="77777777" w:rsidR="00AB617B" w:rsidRPr="00AB617B" w:rsidRDefault="00AB617B" w:rsidP="00AB617B">
      <w:pPr>
        <w:rPr>
          <w:i w:val="0"/>
          <w:iCs/>
          <w:sz w:val="24"/>
        </w:rPr>
      </w:pPr>
      <w:r w:rsidRPr="00AB617B">
        <w:rPr>
          <w:i w:val="0"/>
          <w:iCs/>
          <w:sz w:val="24"/>
        </w:rPr>
        <w:t>• ACCP 37100 - Intermediate Accounting I</w:t>
      </w:r>
    </w:p>
    <w:p w14:paraId="25F33589" w14:textId="77777777" w:rsidR="00AB617B" w:rsidRPr="00AB617B" w:rsidRDefault="00AB617B" w:rsidP="00AB617B">
      <w:pPr>
        <w:rPr>
          <w:i w:val="0"/>
          <w:iCs/>
          <w:sz w:val="24"/>
        </w:rPr>
      </w:pPr>
      <w:r w:rsidRPr="00AB617B">
        <w:rPr>
          <w:i w:val="0"/>
          <w:iCs/>
          <w:sz w:val="24"/>
        </w:rPr>
        <w:t>• ACCP 37200 - Intermediate Accounting II</w:t>
      </w:r>
    </w:p>
    <w:p w14:paraId="7E598F93" w14:textId="77777777" w:rsidR="00AB617B" w:rsidRPr="00AB617B" w:rsidRDefault="00AB617B" w:rsidP="00AB617B">
      <w:pPr>
        <w:rPr>
          <w:i w:val="0"/>
          <w:iCs/>
          <w:sz w:val="24"/>
        </w:rPr>
      </w:pPr>
      <w:r w:rsidRPr="00AB617B">
        <w:rPr>
          <w:i w:val="0"/>
          <w:iCs/>
          <w:sz w:val="24"/>
        </w:rPr>
        <w:t>• ACCP 37300 - Federal Income Taxation</w:t>
      </w:r>
    </w:p>
    <w:p w14:paraId="4CE5ED31" w14:textId="77777777" w:rsidR="00AB617B" w:rsidRPr="00AB617B" w:rsidRDefault="00AB617B" w:rsidP="00AB617B">
      <w:pPr>
        <w:rPr>
          <w:i w:val="0"/>
          <w:iCs/>
          <w:sz w:val="24"/>
        </w:rPr>
      </w:pPr>
      <w:r w:rsidRPr="00AB617B">
        <w:rPr>
          <w:i w:val="0"/>
          <w:iCs/>
          <w:sz w:val="24"/>
        </w:rPr>
        <w:t>• ACCP 37400 - Managerial Accounting (Cost Accounting)</w:t>
      </w:r>
    </w:p>
    <w:p w14:paraId="2BC95522" w14:textId="77777777" w:rsidR="00AB617B" w:rsidRPr="00AB617B" w:rsidRDefault="00AB617B" w:rsidP="00AB617B">
      <w:pPr>
        <w:rPr>
          <w:i w:val="0"/>
          <w:iCs/>
          <w:sz w:val="24"/>
        </w:rPr>
      </w:pPr>
      <w:r w:rsidRPr="00AB617B">
        <w:rPr>
          <w:i w:val="0"/>
          <w:iCs/>
          <w:sz w:val="24"/>
        </w:rPr>
        <w:t>• ACCP 47100 - Advanced Accounting I</w:t>
      </w:r>
    </w:p>
    <w:p w14:paraId="65D3B524" w14:textId="77777777" w:rsidR="00AB617B" w:rsidRPr="00AB617B" w:rsidRDefault="00AB617B" w:rsidP="00AB617B">
      <w:pPr>
        <w:rPr>
          <w:i w:val="0"/>
          <w:iCs/>
          <w:sz w:val="24"/>
        </w:rPr>
      </w:pPr>
      <w:r w:rsidRPr="00AB617B">
        <w:rPr>
          <w:i w:val="0"/>
          <w:iCs/>
          <w:sz w:val="24"/>
        </w:rPr>
        <w:t>• ACCP 47200 - Advanced Accounting II</w:t>
      </w:r>
    </w:p>
    <w:p w14:paraId="05D92456" w14:textId="77777777" w:rsidR="00AB617B" w:rsidRPr="00AB617B" w:rsidRDefault="00AB617B" w:rsidP="00AB617B">
      <w:pPr>
        <w:rPr>
          <w:i w:val="0"/>
          <w:iCs/>
          <w:sz w:val="24"/>
        </w:rPr>
      </w:pPr>
      <w:r w:rsidRPr="00AB617B">
        <w:rPr>
          <w:i w:val="0"/>
          <w:iCs/>
          <w:sz w:val="24"/>
        </w:rPr>
        <w:t>• ACCP 47300 - Business Taxes</w:t>
      </w:r>
    </w:p>
    <w:p w14:paraId="7653AD30" w14:textId="337C04B7" w:rsidR="00AB617B" w:rsidRPr="00AB617B" w:rsidRDefault="00AB617B" w:rsidP="00AB617B">
      <w:pPr>
        <w:rPr>
          <w:i w:val="0"/>
          <w:iCs/>
          <w:sz w:val="24"/>
        </w:rPr>
      </w:pPr>
      <w:r w:rsidRPr="00AB617B">
        <w:rPr>
          <w:i w:val="0"/>
          <w:iCs/>
          <w:sz w:val="24"/>
        </w:rPr>
        <w:t>• ACCP 47500</w:t>
      </w:r>
      <w:r w:rsidR="004B3D79" w:rsidRPr="00AB617B">
        <w:rPr>
          <w:i w:val="0"/>
          <w:iCs/>
          <w:sz w:val="24"/>
        </w:rPr>
        <w:t xml:space="preserve"> -</w:t>
      </w:r>
      <w:r w:rsidR="004B3D79">
        <w:rPr>
          <w:i w:val="0"/>
          <w:iCs/>
          <w:sz w:val="24"/>
        </w:rPr>
        <w:t xml:space="preserve"> </w:t>
      </w:r>
      <w:r w:rsidRPr="00AB617B">
        <w:rPr>
          <w:i w:val="0"/>
          <w:iCs/>
          <w:sz w:val="24"/>
        </w:rPr>
        <w:t>Auditing</w:t>
      </w:r>
    </w:p>
    <w:p w14:paraId="03280240" w14:textId="26377E5E" w:rsidR="00AB617B" w:rsidRPr="00AB617B" w:rsidRDefault="00AB617B" w:rsidP="00AB617B">
      <w:pPr>
        <w:rPr>
          <w:i w:val="0"/>
          <w:iCs/>
          <w:sz w:val="24"/>
        </w:rPr>
      </w:pPr>
      <w:r w:rsidRPr="00AB617B">
        <w:rPr>
          <w:i w:val="0"/>
          <w:iCs/>
          <w:sz w:val="24"/>
        </w:rPr>
        <w:t>• ACCP 49000</w:t>
      </w:r>
      <w:r w:rsidR="004B3D79" w:rsidRPr="00AB617B">
        <w:rPr>
          <w:i w:val="0"/>
          <w:iCs/>
          <w:sz w:val="24"/>
        </w:rPr>
        <w:t xml:space="preserve"> -</w:t>
      </w:r>
      <w:r w:rsidR="004B3D79">
        <w:rPr>
          <w:i w:val="0"/>
          <w:iCs/>
          <w:sz w:val="24"/>
        </w:rPr>
        <w:t xml:space="preserve"> </w:t>
      </w:r>
      <w:r w:rsidRPr="00AB617B">
        <w:rPr>
          <w:i w:val="0"/>
          <w:iCs/>
          <w:sz w:val="24"/>
        </w:rPr>
        <w:t>Accounting and Auditing Research</w:t>
      </w:r>
    </w:p>
    <w:p w14:paraId="69A9BAA8" w14:textId="77777777" w:rsidR="004B3D79" w:rsidRDefault="004B3D79" w:rsidP="00AB617B">
      <w:pPr>
        <w:rPr>
          <w:i w:val="0"/>
          <w:iCs/>
          <w:sz w:val="24"/>
        </w:rPr>
      </w:pPr>
    </w:p>
    <w:p w14:paraId="30EB15D0" w14:textId="39F79206" w:rsidR="00AB617B" w:rsidRPr="004B3D79" w:rsidRDefault="00AB617B" w:rsidP="00AB617B">
      <w:pPr>
        <w:rPr>
          <w:i w:val="0"/>
          <w:iCs/>
          <w:sz w:val="24"/>
          <w:u w:val="single"/>
        </w:rPr>
      </w:pPr>
      <w:r w:rsidRPr="004B3D79">
        <w:rPr>
          <w:i w:val="0"/>
          <w:iCs/>
          <w:sz w:val="24"/>
          <w:u w:val="single"/>
        </w:rPr>
        <w:t>Grade Options</w:t>
      </w:r>
    </w:p>
    <w:p w14:paraId="45B087C2" w14:textId="2F6AAE00" w:rsidR="00AB617B" w:rsidRDefault="00AB617B" w:rsidP="00AB617B">
      <w:pPr>
        <w:rPr>
          <w:i w:val="0"/>
          <w:iCs/>
          <w:sz w:val="24"/>
        </w:rPr>
      </w:pPr>
      <w:r w:rsidRPr="00AB617B">
        <w:rPr>
          <w:i w:val="0"/>
          <w:iCs/>
          <w:sz w:val="24"/>
        </w:rPr>
        <w:t>Accounting majors may not use CR/NC grades for any of the 35 credits accounting credits in the accounting major.</w:t>
      </w:r>
    </w:p>
    <w:p w14:paraId="2AA21037" w14:textId="77777777" w:rsidR="004B3D79" w:rsidRPr="00AB617B" w:rsidRDefault="004B3D79" w:rsidP="00AB617B">
      <w:pPr>
        <w:rPr>
          <w:i w:val="0"/>
          <w:iCs/>
          <w:sz w:val="24"/>
        </w:rPr>
      </w:pPr>
    </w:p>
    <w:p w14:paraId="2054FAFD" w14:textId="77777777" w:rsidR="00AB617B" w:rsidRPr="004B3D79" w:rsidRDefault="00AB617B" w:rsidP="00AB617B">
      <w:pPr>
        <w:rPr>
          <w:i w:val="0"/>
          <w:iCs/>
          <w:sz w:val="24"/>
          <w:u w:val="single"/>
        </w:rPr>
      </w:pPr>
      <w:r w:rsidRPr="004B3D79">
        <w:rPr>
          <w:i w:val="0"/>
          <w:iCs/>
          <w:sz w:val="24"/>
          <w:u w:val="single"/>
        </w:rPr>
        <w:t>Additional Information</w:t>
      </w:r>
    </w:p>
    <w:p w14:paraId="772D89C2" w14:textId="77777777" w:rsidR="00AB617B" w:rsidRPr="004B3D79" w:rsidRDefault="00AB617B" w:rsidP="004B3D79">
      <w:pPr>
        <w:pStyle w:val="ListParagraph"/>
        <w:numPr>
          <w:ilvl w:val="0"/>
          <w:numId w:val="12"/>
        </w:numPr>
        <w:ind w:left="360"/>
        <w:rPr>
          <w:i w:val="0"/>
          <w:iCs/>
          <w:sz w:val="24"/>
        </w:rPr>
      </w:pPr>
      <w:r w:rsidRPr="004B3D79">
        <w:rPr>
          <w:i w:val="0"/>
          <w:iCs/>
          <w:sz w:val="24"/>
        </w:rPr>
        <w:t>An overall grade point average of at least 2.5 must be maintained in these 35 Accounting credits.</w:t>
      </w:r>
    </w:p>
    <w:p w14:paraId="22B4C46B" w14:textId="77777777" w:rsidR="004B3D79" w:rsidRDefault="00AB617B" w:rsidP="004B3D79">
      <w:pPr>
        <w:pStyle w:val="ListParagraph"/>
        <w:numPr>
          <w:ilvl w:val="0"/>
          <w:numId w:val="12"/>
        </w:numPr>
        <w:ind w:left="360"/>
        <w:rPr>
          <w:i w:val="0"/>
          <w:iCs/>
          <w:sz w:val="24"/>
        </w:rPr>
      </w:pPr>
      <w:r w:rsidRPr="004B3D79">
        <w:rPr>
          <w:i w:val="0"/>
          <w:iCs/>
          <w:sz w:val="24"/>
        </w:rPr>
        <w:t xml:space="preserve">Students who receive a grade of “D” or lower in any of the eleven required Accounting courses in the Professional Studies Requirement will be allowed to repeat the course only </w:t>
      </w:r>
      <w:r w:rsidRPr="004B3D79">
        <w:rPr>
          <w:i w:val="0"/>
          <w:iCs/>
          <w:sz w:val="24"/>
          <w:u w:val="single"/>
        </w:rPr>
        <w:t>once</w:t>
      </w:r>
      <w:r w:rsidRPr="004B3D79">
        <w:rPr>
          <w:i w:val="0"/>
          <w:iCs/>
          <w:sz w:val="24"/>
        </w:rPr>
        <w:t>.</w:t>
      </w:r>
    </w:p>
    <w:p w14:paraId="00BA480E" w14:textId="77777777" w:rsidR="004B3D79" w:rsidRDefault="00AB617B" w:rsidP="004B3D79">
      <w:pPr>
        <w:pStyle w:val="ListParagraph"/>
        <w:numPr>
          <w:ilvl w:val="0"/>
          <w:numId w:val="12"/>
        </w:numPr>
        <w:ind w:left="360"/>
        <w:rPr>
          <w:i w:val="0"/>
          <w:iCs/>
          <w:sz w:val="24"/>
        </w:rPr>
      </w:pPr>
      <w:r w:rsidRPr="004B3D79">
        <w:rPr>
          <w:i w:val="0"/>
          <w:iCs/>
          <w:sz w:val="24"/>
        </w:rPr>
        <w:t xml:space="preserve">In total, students may repeat no more than </w:t>
      </w:r>
      <w:r w:rsidRPr="004B3D79">
        <w:rPr>
          <w:i w:val="0"/>
          <w:iCs/>
          <w:sz w:val="24"/>
          <w:u w:val="single"/>
        </w:rPr>
        <w:t>three</w:t>
      </w:r>
      <w:r w:rsidRPr="004B3D79">
        <w:rPr>
          <w:i w:val="0"/>
          <w:iCs/>
          <w:sz w:val="24"/>
        </w:rPr>
        <w:t xml:space="preserve"> Accounting courses for which they received a grade of “D” or lower.</w:t>
      </w:r>
    </w:p>
    <w:p w14:paraId="554961DC" w14:textId="77777777" w:rsidR="004B3D79" w:rsidRDefault="00AB617B" w:rsidP="004B3D79">
      <w:pPr>
        <w:pStyle w:val="ListParagraph"/>
        <w:numPr>
          <w:ilvl w:val="0"/>
          <w:numId w:val="12"/>
        </w:numPr>
        <w:ind w:left="360"/>
        <w:rPr>
          <w:i w:val="0"/>
          <w:iCs/>
          <w:sz w:val="24"/>
        </w:rPr>
      </w:pPr>
      <w:r w:rsidRPr="004B3D79">
        <w:rPr>
          <w:i w:val="0"/>
          <w:iCs/>
          <w:sz w:val="24"/>
        </w:rPr>
        <w:t>Students who exceed this allowed number of course repeats will be dismissed from the B.S. program in Accounting.</w:t>
      </w:r>
    </w:p>
    <w:p w14:paraId="290ACD1E" w14:textId="7B3C1BF2" w:rsidR="00AB617B" w:rsidRPr="004B3D79" w:rsidRDefault="00AB617B" w:rsidP="004B3D79">
      <w:pPr>
        <w:pStyle w:val="ListParagraph"/>
        <w:numPr>
          <w:ilvl w:val="0"/>
          <w:numId w:val="12"/>
        </w:numPr>
        <w:ind w:left="360"/>
        <w:rPr>
          <w:i w:val="0"/>
          <w:iCs/>
          <w:sz w:val="24"/>
        </w:rPr>
      </w:pPr>
      <w:r w:rsidRPr="004B3D79">
        <w:rPr>
          <w:i w:val="0"/>
          <w:iCs/>
          <w:sz w:val="24"/>
        </w:rPr>
        <w:t>The Academic Advisor for the B.S. program in Accounting may, under extraordinary circumstances, make exceptions to this rule.</w:t>
      </w:r>
    </w:p>
    <w:p w14:paraId="41A8E682" w14:textId="77777777" w:rsidR="004B3D79" w:rsidRDefault="004B3D79" w:rsidP="00AB617B">
      <w:pPr>
        <w:rPr>
          <w:i w:val="0"/>
          <w:iCs/>
          <w:sz w:val="24"/>
        </w:rPr>
      </w:pPr>
    </w:p>
    <w:p w14:paraId="24A2C7A7" w14:textId="77777777" w:rsidR="00AB617B" w:rsidRPr="004B3D79" w:rsidRDefault="00AB617B" w:rsidP="00AB617B">
      <w:pPr>
        <w:rPr>
          <w:b/>
          <w:bCs/>
          <w:i w:val="0"/>
          <w:iCs/>
          <w:sz w:val="24"/>
          <w:u w:val="single"/>
        </w:rPr>
      </w:pPr>
      <w:r w:rsidRPr="004B3D79">
        <w:rPr>
          <w:b/>
          <w:bCs/>
          <w:i w:val="0"/>
          <w:iCs/>
          <w:sz w:val="24"/>
          <w:u w:val="single"/>
        </w:rPr>
        <w:t>B. Other Professional Studies (36 credits)</w:t>
      </w:r>
    </w:p>
    <w:p w14:paraId="18FCB5B3" w14:textId="77777777" w:rsidR="004B3D79" w:rsidRDefault="004B3D79" w:rsidP="00AB617B">
      <w:pPr>
        <w:rPr>
          <w:i w:val="0"/>
          <w:iCs/>
          <w:sz w:val="24"/>
        </w:rPr>
      </w:pPr>
    </w:p>
    <w:p w14:paraId="13D20931" w14:textId="079FD00A" w:rsidR="00AB617B" w:rsidRPr="004B3D79" w:rsidRDefault="00AB617B" w:rsidP="00AB617B">
      <w:pPr>
        <w:rPr>
          <w:b/>
          <w:bCs/>
          <w:i w:val="0"/>
          <w:iCs/>
          <w:sz w:val="24"/>
          <w:u w:val="single"/>
        </w:rPr>
      </w:pPr>
      <w:r w:rsidRPr="004B3D79">
        <w:rPr>
          <w:b/>
          <w:bCs/>
          <w:i w:val="0"/>
          <w:iCs/>
          <w:sz w:val="24"/>
          <w:u w:val="single"/>
        </w:rPr>
        <w:t xml:space="preserve">Business Law (6 </w:t>
      </w:r>
      <w:r w:rsidR="007115FD" w:rsidRPr="004B3D79">
        <w:rPr>
          <w:b/>
          <w:bCs/>
          <w:i w:val="0"/>
          <w:iCs/>
          <w:sz w:val="24"/>
          <w:u w:val="single"/>
        </w:rPr>
        <w:t>credits)</w:t>
      </w:r>
    </w:p>
    <w:p w14:paraId="7BB76720" w14:textId="77777777" w:rsidR="00AB617B" w:rsidRPr="00AB617B" w:rsidRDefault="00AB617B" w:rsidP="00AB617B">
      <w:pPr>
        <w:rPr>
          <w:i w:val="0"/>
          <w:iCs/>
          <w:sz w:val="24"/>
        </w:rPr>
      </w:pPr>
      <w:r w:rsidRPr="00AB617B">
        <w:rPr>
          <w:i w:val="0"/>
          <w:iCs/>
          <w:sz w:val="24"/>
        </w:rPr>
        <w:t>• ACC 28000 - Business Law I</w:t>
      </w:r>
    </w:p>
    <w:p w14:paraId="45FC3E05" w14:textId="77777777" w:rsidR="00AB617B" w:rsidRPr="00AB617B" w:rsidRDefault="00AB617B" w:rsidP="00AB617B">
      <w:pPr>
        <w:rPr>
          <w:i w:val="0"/>
          <w:iCs/>
          <w:sz w:val="24"/>
        </w:rPr>
      </w:pPr>
      <w:r w:rsidRPr="00AB617B">
        <w:rPr>
          <w:i w:val="0"/>
          <w:iCs/>
          <w:sz w:val="24"/>
        </w:rPr>
        <w:t>• ACCP 38000 - Business Law II</w:t>
      </w:r>
    </w:p>
    <w:p w14:paraId="12FD5F6F" w14:textId="77777777" w:rsidR="004B3D79" w:rsidRDefault="004B3D79" w:rsidP="00AB617B">
      <w:pPr>
        <w:rPr>
          <w:i w:val="0"/>
          <w:iCs/>
          <w:sz w:val="24"/>
        </w:rPr>
      </w:pPr>
    </w:p>
    <w:p w14:paraId="0576387A" w14:textId="77777777" w:rsidR="001C3EA9" w:rsidRDefault="001C3EA9">
      <w:pPr>
        <w:rPr>
          <w:b/>
          <w:bCs/>
          <w:i w:val="0"/>
          <w:iCs/>
          <w:sz w:val="24"/>
          <w:u w:val="single"/>
        </w:rPr>
      </w:pPr>
      <w:r>
        <w:rPr>
          <w:b/>
          <w:bCs/>
          <w:i w:val="0"/>
          <w:iCs/>
          <w:sz w:val="24"/>
          <w:u w:val="single"/>
        </w:rPr>
        <w:br w:type="page"/>
      </w:r>
    </w:p>
    <w:p w14:paraId="78E42858" w14:textId="324468D3" w:rsidR="00AB617B" w:rsidRPr="004B3D79" w:rsidRDefault="00AB617B" w:rsidP="00AB617B">
      <w:pPr>
        <w:rPr>
          <w:b/>
          <w:bCs/>
          <w:i w:val="0"/>
          <w:iCs/>
          <w:sz w:val="24"/>
          <w:u w:val="single"/>
        </w:rPr>
      </w:pPr>
      <w:r w:rsidRPr="004B3D79">
        <w:rPr>
          <w:b/>
          <w:bCs/>
          <w:i w:val="0"/>
          <w:iCs/>
          <w:sz w:val="24"/>
          <w:u w:val="single"/>
        </w:rPr>
        <w:lastRenderedPageBreak/>
        <w:t xml:space="preserve">Statistics (3 </w:t>
      </w:r>
      <w:r w:rsidR="007115FD" w:rsidRPr="004B3D79">
        <w:rPr>
          <w:b/>
          <w:bCs/>
          <w:i w:val="0"/>
          <w:iCs/>
          <w:sz w:val="24"/>
          <w:u w:val="single"/>
        </w:rPr>
        <w:t>credits)</w:t>
      </w:r>
    </w:p>
    <w:p w14:paraId="63ECB2B3" w14:textId="77777777" w:rsidR="00AB617B" w:rsidRPr="00AB617B" w:rsidRDefault="00AB617B" w:rsidP="00AB617B">
      <w:pPr>
        <w:rPr>
          <w:i w:val="0"/>
          <w:iCs/>
          <w:sz w:val="24"/>
        </w:rPr>
      </w:pPr>
      <w:r w:rsidRPr="00AB617B">
        <w:rPr>
          <w:i w:val="0"/>
          <w:iCs/>
          <w:sz w:val="24"/>
        </w:rPr>
        <w:t>• ECO 22100 - Economic Statistics</w:t>
      </w:r>
    </w:p>
    <w:p w14:paraId="0A906B40" w14:textId="77777777" w:rsidR="00AB617B" w:rsidRPr="00AB617B" w:rsidRDefault="00AB617B" w:rsidP="00AB617B">
      <w:pPr>
        <w:rPr>
          <w:i w:val="0"/>
          <w:iCs/>
          <w:sz w:val="24"/>
        </w:rPr>
      </w:pPr>
      <w:r w:rsidRPr="00AB617B">
        <w:rPr>
          <w:i w:val="0"/>
          <w:iCs/>
          <w:sz w:val="24"/>
        </w:rPr>
        <w:t>• Note: STAT 21300 (STEM) - Introduction to Applied Statistics may also be used to fulfill this requirement</w:t>
      </w:r>
    </w:p>
    <w:p w14:paraId="28394582" w14:textId="77777777" w:rsidR="004B3D79" w:rsidRDefault="004B3D79" w:rsidP="00AB617B">
      <w:pPr>
        <w:rPr>
          <w:i w:val="0"/>
          <w:iCs/>
          <w:sz w:val="24"/>
        </w:rPr>
      </w:pPr>
    </w:p>
    <w:p w14:paraId="616F3124" w14:textId="1D42D6DB" w:rsidR="00AB617B" w:rsidRPr="004B3D79" w:rsidRDefault="00AB617B" w:rsidP="00AB617B">
      <w:pPr>
        <w:rPr>
          <w:i w:val="0"/>
          <w:iCs/>
          <w:sz w:val="24"/>
          <w:u w:val="single"/>
        </w:rPr>
      </w:pPr>
      <w:r w:rsidRPr="004B3D79">
        <w:rPr>
          <w:i w:val="0"/>
          <w:iCs/>
          <w:sz w:val="24"/>
          <w:u w:val="single"/>
        </w:rPr>
        <w:t>Additional Information</w:t>
      </w:r>
    </w:p>
    <w:p w14:paraId="14F81DE6" w14:textId="77777777" w:rsidR="004B3D79" w:rsidRDefault="00AB617B" w:rsidP="004B3D79">
      <w:pPr>
        <w:pStyle w:val="ListParagraph"/>
        <w:numPr>
          <w:ilvl w:val="0"/>
          <w:numId w:val="13"/>
        </w:numPr>
        <w:rPr>
          <w:i w:val="0"/>
          <w:iCs/>
          <w:sz w:val="24"/>
        </w:rPr>
      </w:pPr>
      <w:r w:rsidRPr="004B3D79">
        <w:rPr>
          <w:i w:val="0"/>
          <w:iCs/>
          <w:sz w:val="24"/>
        </w:rPr>
        <w:t>Majors are advised to complete ECO 22100 (or STAT 21300) within their first 75 credits of college work.</w:t>
      </w:r>
    </w:p>
    <w:p w14:paraId="01BD2971" w14:textId="446B35D3" w:rsidR="00AB617B" w:rsidRDefault="00AB617B" w:rsidP="004B3D79">
      <w:pPr>
        <w:pStyle w:val="ListParagraph"/>
        <w:numPr>
          <w:ilvl w:val="0"/>
          <w:numId w:val="13"/>
        </w:numPr>
        <w:rPr>
          <w:i w:val="0"/>
          <w:iCs/>
          <w:sz w:val="24"/>
        </w:rPr>
      </w:pPr>
      <w:r w:rsidRPr="004B3D79">
        <w:rPr>
          <w:i w:val="0"/>
          <w:iCs/>
          <w:sz w:val="24"/>
        </w:rPr>
        <w:t>For students already at or beyond these points when they become majors, such courses should be taken within the first 12 credits following declaration of the major.</w:t>
      </w:r>
    </w:p>
    <w:p w14:paraId="5FFCC94D" w14:textId="77777777" w:rsidR="004B3D79" w:rsidRPr="004B3D79" w:rsidRDefault="004B3D79" w:rsidP="004B3D79">
      <w:pPr>
        <w:pStyle w:val="ListParagraph"/>
        <w:rPr>
          <w:i w:val="0"/>
          <w:iCs/>
          <w:sz w:val="24"/>
        </w:rPr>
      </w:pPr>
    </w:p>
    <w:p w14:paraId="50EB9516" w14:textId="23647EFC" w:rsidR="00AB617B" w:rsidRPr="004B3D79" w:rsidRDefault="00AB617B" w:rsidP="00AB617B">
      <w:pPr>
        <w:rPr>
          <w:b/>
          <w:bCs/>
          <w:i w:val="0"/>
          <w:iCs/>
          <w:sz w:val="24"/>
          <w:u w:val="single"/>
        </w:rPr>
      </w:pPr>
      <w:r w:rsidRPr="004B3D79">
        <w:rPr>
          <w:b/>
          <w:bCs/>
          <w:i w:val="0"/>
          <w:iCs/>
          <w:sz w:val="24"/>
          <w:u w:val="single"/>
        </w:rPr>
        <w:t xml:space="preserve">Finance (6 </w:t>
      </w:r>
      <w:r w:rsidR="007115FD" w:rsidRPr="004B3D79">
        <w:rPr>
          <w:b/>
          <w:bCs/>
          <w:i w:val="0"/>
          <w:iCs/>
          <w:sz w:val="24"/>
          <w:u w:val="single"/>
        </w:rPr>
        <w:t>credits)</w:t>
      </w:r>
    </w:p>
    <w:p w14:paraId="78C3604E" w14:textId="77777777" w:rsidR="00AB617B" w:rsidRPr="00AB617B" w:rsidRDefault="00AB617B" w:rsidP="00AB617B">
      <w:pPr>
        <w:rPr>
          <w:i w:val="0"/>
          <w:iCs/>
          <w:sz w:val="24"/>
        </w:rPr>
      </w:pPr>
      <w:r w:rsidRPr="00AB617B">
        <w:rPr>
          <w:i w:val="0"/>
          <w:iCs/>
          <w:sz w:val="24"/>
        </w:rPr>
        <w:t>Required: ECO 36500 - Corporate Finance</w:t>
      </w:r>
    </w:p>
    <w:p w14:paraId="619AF36C" w14:textId="77777777" w:rsidR="004B3D79" w:rsidRDefault="004B3D79" w:rsidP="00AB617B">
      <w:pPr>
        <w:rPr>
          <w:i w:val="0"/>
          <w:iCs/>
          <w:sz w:val="24"/>
        </w:rPr>
      </w:pPr>
    </w:p>
    <w:p w14:paraId="7A529614" w14:textId="29C765D9" w:rsidR="00AB617B" w:rsidRPr="00AB617B" w:rsidRDefault="00AB617B" w:rsidP="00AB617B">
      <w:pPr>
        <w:rPr>
          <w:i w:val="0"/>
          <w:iCs/>
          <w:sz w:val="24"/>
        </w:rPr>
      </w:pPr>
      <w:r w:rsidRPr="00AB617B">
        <w:rPr>
          <w:i w:val="0"/>
          <w:iCs/>
          <w:sz w:val="24"/>
        </w:rPr>
        <w:t>and one additional course from the following:</w:t>
      </w:r>
    </w:p>
    <w:p w14:paraId="4D54864F" w14:textId="77777777" w:rsidR="00AB617B" w:rsidRPr="00AB617B" w:rsidRDefault="00AB617B" w:rsidP="00AB617B">
      <w:pPr>
        <w:rPr>
          <w:i w:val="0"/>
          <w:iCs/>
          <w:sz w:val="24"/>
        </w:rPr>
      </w:pPr>
      <w:r w:rsidRPr="00AB617B">
        <w:rPr>
          <w:i w:val="0"/>
          <w:iCs/>
          <w:sz w:val="24"/>
        </w:rPr>
        <w:t>• ECO 21000 - Money and Banking</w:t>
      </w:r>
    </w:p>
    <w:p w14:paraId="3EB16715" w14:textId="77777777" w:rsidR="00AB617B" w:rsidRPr="00AB617B" w:rsidRDefault="00AB617B" w:rsidP="00AB617B">
      <w:pPr>
        <w:rPr>
          <w:i w:val="0"/>
          <w:iCs/>
          <w:sz w:val="24"/>
        </w:rPr>
      </w:pPr>
      <w:r w:rsidRPr="00AB617B">
        <w:rPr>
          <w:i w:val="0"/>
          <w:iCs/>
          <w:sz w:val="24"/>
        </w:rPr>
        <w:t>• ECO 36600 - Security and Investment Analysis</w:t>
      </w:r>
    </w:p>
    <w:p w14:paraId="36CC5710" w14:textId="7FC36D27" w:rsidR="00AB617B" w:rsidRDefault="00AB617B" w:rsidP="00AB617B">
      <w:pPr>
        <w:rPr>
          <w:i w:val="0"/>
          <w:iCs/>
          <w:sz w:val="24"/>
        </w:rPr>
      </w:pPr>
      <w:r w:rsidRPr="00AB617B">
        <w:rPr>
          <w:i w:val="0"/>
          <w:iCs/>
          <w:sz w:val="24"/>
        </w:rPr>
        <w:t>• ACCP 36700 - Analysis of Financial Statements</w:t>
      </w:r>
    </w:p>
    <w:p w14:paraId="073F7DBD" w14:textId="77777777" w:rsidR="004B3D79" w:rsidRPr="00AB617B" w:rsidRDefault="004B3D79" w:rsidP="00AB617B">
      <w:pPr>
        <w:rPr>
          <w:i w:val="0"/>
          <w:iCs/>
          <w:sz w:val="24"/>
        </w:rPr>
      </w:pPr>
    </w:p>
    <w:p w14:paraId="5834D0C3" w14:textId="771C5F4C" w:rsidR="00AB617B" w:rsidRPr="004B3D79" w:rsidRDefault="00AB617B" w:rsidP="00AB617B">
      <w:pPr>
        <w:rPr>
          <w:b/>
          <w:bCs/>
          <w:i w:val="0"/>
          <w:iCs/>
          <w:sz w:val="24"/>
          <w:u w:val="single"/>
        </w:rPr>
      </w:pPr>
      <w:r w:rsidRPr="004B3D79">
        <w:rPr>
          <w:b/>
          <w:bCs/>
          <w:i w:val="0"/>
          <w:iCs/>
          <w:sz w:val="24"/>
          <w:u w:val="single"/>
        </w:rPr>
        <w:t xml:space="preserve">Business Core-Required (12 </w:t>
      </w:r>
      <w:r w:rsidR="007115FD" w:rsidRPr="004B3D79">
        <w:rPr>
          <w:b/>
          <w:bCs/>
          <w:i w:val="0"/>
          <w:iCs/>
          <w:sz w:val="24"/>
          <w:u w:val="single"/>
        </w:rPr>
        <w:t>credits)</w:t>
      </w:r>
    </w:p>
    <w:p w14:paraId="7D399B68" w14:textId="77777777" w:rsidR="00AB617B" w:rsidRPr="00AB617B" w:rsidRDefault="00AB617B" w:rsidP="00AB617B">
      <w:pPr>
        <w:rPr>
          <w:i w:val="0"/>
          <w:iCs/>
          <w:sz w:val="24"/>
        </w:rPr>
      </w:pPr>
      <w:r w:rsidRPr="00AB617B">
        <w:rPr>
          <w:i w:val="0"/>
          <w:iCs/>
          <w:sz w:val="24"/>
        </w:rPr>
        <w:t>• ECO 10000 – Introduction to Economics</w:t>
      </w:r>
    </w:p>
    <w:p w14:paraId="260BEB6E" w14:textId="77777777" w:rsidR="00AB617B" w:rsidRPr="00AB617B" w:rsidRDefault="00AB617B" w:rsidP="00AB617B">
      <w:pPr>
        <w:rPr>
          <w:i w:val="0"/>
          <w:iCs/>
          <w:sz w:val="24"/>
        </w:rPr>
      </w:pPr>
      <w:r w:rsidRPr="00AB617B">
        <w:rPr>
          <w:i w:val="0"/>
          <w:iCs/>
          <w:sz w:val="24"/>
        </w:rPr>
        <w:t>• ECO 20000 - Principles of Microeconomics</w:t>
      </w:r>
    </w:p>
    <w:p w14:paraId="32539E2C" w14:textId="77777777" w:rsidR="00AB617B" w:rsidRPr="00AB617B" w:rsidRDefault="00AB617B" w:rsidP="00AB617B">
      <w:pPr>
        <w:rPr>
          <w:i w:val="0"/>
          <w:iCs/>
          <w:sz w:val="24"/>
        </w:rPr>
      </w:pPr>
      <w:r w:rsidRPr="00AB617B">
        <w:rPr>
          <w:i w:val="0"/>
          <w:iCs/>
          <w:sz w:val="24"/>
        </w:rPr>
        <w:t>• ECO 20100 - Principles of Macroeconomics</w:t>
      </w:r>
    </w:p>
    <w:p w14:paraId="4CE7D533" w14:textId="77777777" w:rsidR="00AB617B" w:rsidRPr="00AB617B" w:rsidRDefault="00AB617B" w:rsidP="00AB617B">
      <w:pPr>
        <w:rPr>
          <w:i w:val="0"/>
          <w:iCs/>
          <w:sz w:val="24"/>
        </w:rPr>
      </w:pPr>
      <w:r w:rsidRPr="00AB617B">
        <w:rPr>
          <w:i w:val="0"/>
          <w:iCs/>
          <w:sz w:val="24"/>
        </w:rPr>
        <w:t>• ACCP 47600 Computer Accounting Systems</w:t>
      </w:r>
    </w:p>
    <w:p w14:paraId="1AC7E625" w14:textId="77777777" w:rsidR="004B3D79" w:rsidRDefault="004B3D79" w:rsidP="00AB617B">
      <w:pPr>
        <w:rPr>
          <w:i w:val="0"/>
          <w:iCs/>
          <w:sz w:val="24"/>
        </w:rPr>
      </w:pPr>
    </w:p>
    <w:p w14:paraId="74004E5E" w14:textId="6868DF39" w:rsidR="00AB617B" w:rsidRPr="004B3D79" w:rsidRDefault="00AB617B" w:rsidP="00AB617B">
      <w:pPr>
        <w:rPr>
          <w:b/>
          <w:bCs/>
          <w:i w:val="0"/>
          <w:iCs/>
          <w:sz w:val="24"/>
          <w:u w:val="single"/>
        </w:rPr>
      </w:pPr>
      <w:r w:rsidRPr="004B3D79">
        <w:rPr>
          <w:b/>
          <w:bCs/>
          <w:i w:val="0"/>
          <w:iCs/>
          <w:sz w:val="24"/>
          <w:u w:val="single"/>
        </w:rPr>
        <w:t xml:space="preserve">Business Electives (9 </w:t>
      </w:r>
      <w:r w:rsidR="007115FD" w:rsidRPr="004B3D79">
        <w:rPr>
          <w:b/>
          <w:bCs/>
          <w:i w:val="0"/>
          <w:iCs/>
          <w:sz w:val="24"/>
          <w:u w:val="single"/>
        </w:rPr>
        <w:t>credits)</w:t>
      </w:r>
    </w:p>
    <w:p w14:paraId="4ACB53C6" w14:textId="77777777" w:rsidR="00AB617B" w:rsidRPr="00AB617B" w:rsidRDefault="00AB617B" w:rsidP="00AB617B">
      <w:pPr>
        <w:rPr>
          <w:i w:val="0"/>
          <w:iCs/>
          <w:sz w:val="24"/>
        </w:rPr>
      </w:pPr>
      <w:r w:rsidRPr="00AB617B">
        <w:rPr>
          <w:i w:val="0"/>
          <w:iCs/>
          <w:sz w:val="24"/>
        </w:rPr>
        <w:t>Choose from the following:</w:t>
      </w:r>
    </w:p>
    <w:p w14:paraId="7559B4DC" w14:textId="77777777" w:rsidR="00AB617B" w:rsidRPr="00AB617B" w:rsidRDefault="00AB617B" w:rsidP="00AB617B">
      <w:pPr>
        <w:rPr>
          <w:i w:val="0"/>
          <w:iCs/>
          <w:sz w:val="24"/>
        </w:rPr>
      </w:pPr>
      <w:r w:rsidRPr="00AB617B">
        <w:rPr>
          <w:i w:val="0"/>
          <w:iCs/>
          <w:sz w:val="24"/>
        </w:rPr>
        <w:t>• ECO 26000 - Business Organization and Management (if taken prior to Spring 2019)</w:t>
      </w:r>
    </w:p>
    <w:p w14:paraId="0D7C4546" w14:textId="77777777" w:rsidR="00AB617B" w:rsidRPr="00AB617B" w:rsidRDefault="00AB617B" w:rsidP="00AB617B">
      <w:pPr>
        <w:rPr>
          <w:i w:val="0"/>
          <w:iCs/>
          <w:sz w:val="24"/>
        </w:rPr>
      </w:pPr>
      <w:r w:rsidRPr="00AB617B">
        <w:rPr>
          <w:i w:val="0"/>
          <w:iCs/>
          <w:sz w:val="24"/>
        </w:rPr>
        <w:t>• Any 300- or 400-level ACCP or ECO course (excluding ECO 49700 and ECO 49800)</w:t>
      </w:r>
    </w:p>
    <w:p w14:paraId="737A50E3" w14:textId="77777777" w:rsidR="00AB617B" w:rsidRPr="00AB617B" w:rsidRDefault="00AB617B" w:rsidP="00AB617B">
      <w:pPr>
        <w:rPr>
          <w:i w:val="0"/>
          <w:iCs/>
          <w:sz w:val="24"/>
        </w:rPr>
      </w:pPr>
      <w:r w:rsidRPr="00AB617B">
        <w:rPr>
          <w:i w:val="0"/>
          <w:iCs/>
          <w:sz w:val="24"/>
        </w:rPr>
        <w:t>• Note: ECO 35900 (Economics of Business Organization and Management) and ACCP 48000 (Business Law III) are strongly recommended</w:t>
      </w:r>
    </w:p>
    <w:p w14:paraId="5BDD2402" w14:textId="77777777" w:rsidR="004B3D79" w:rsidRDefault="004B3D79" w:rsidP="00AB617B">
      <w:pPr>
        <w:rPr>
          <w:i w:val="0"/>
          <w:iCs/>
          <w:sz w:val="24"/>
        </w:rPr>
      </w:pPr>
    </w:p>
    <w:p w14:paraId="367E1917" w14:textId="0F812F5A" w:rsidR="00AB617B" w:rsidRPr="004B3D79" w:rsidRDefault="00AB617B" w:rsidP="004B3D79">
      <w:pPr>
        <w:pStyle w:val="ListParagraph"/>
        <w:numPr>
          <w:ilvl w:val="0"/>
          <w:numId w:val="14"/>
        </w:numPr>
        <w:ind w:left="360"/>
        <w:rPr>
          <w:i w:val="0"/>
          <w:iCs/>
          <w:sz w:val="24"/>
        </w:rPr>
      </w:pPr>
      <w:r w:rsidRPr="004B3D79">
        <w:rPr>
          <w:i w:val="0"/>
          <w:iCs/>
          <w:sz w:val="24"/>
        </w:rPr>
        <w:t>Students may not use any course to fulfill the business elective requirement that is also being used to satisfy any other requirement of the Accounting major.</w:t>
      </w:r>
    </w:p>
    <w:p w14:paraId="1E954E51" w14:textId="2B7A3D8F" w:rsidR="00AB617B" w:rsidRPr="004B3D79" w:rsidRDefault="00AB617B" w:rsidP="004B3D79">
      <w:pPr>
        <w:pStyle w:val="ListParagraph"/>
        <w:numPr>
          <w:ilvl w:val="0"/>
          <w:numId w:val="14"/>
        </w:numPr>
        <w:ind w:left="360"/>
        <w:rPr>
          <w:i w:val="0"/>
          <w:iCs/>
          <w:sz w:val="24"/>
        </w:rPr>
      </w:pPr>
      <w:r w:rsidRPr="004B3D79">
        <w:rPr>
          <w:i w:val="0"/>
          <w:iCs/>
          <w:sz w:val="24"/>
        </w:rPr>
        <w:t>Students may not use both ECO 26000 and ECO 35900 to fulfill this requirement.</w:t>
      </w:r>
    </w:p>
    <w:p w14:paraId="5D08D497" w14:textId="77777777" w:rsidR="004B3D79" w:rsidRDefault="004B3D79" w:rsidP="00AB617B">
      <w:pPr>
        <w:rPr>
          <w:i w:val="0"/>
          <w:iCs/>
          <w:sz w:val="24"/>
        </w:rPr>
      </w:pPr>
    </w:p>
    <w:p w14:paraId="60EA2D6D" w14:textId="70468929" w:rsidR="00AB617B" w:rsidRPr="004B3D79" w:rsidRDefault="00AB617B" w:rsidP="00AB617B">
      <w:pPr>
        <w:rPr>
          <w:i w:val="0"/>
          <w:iCs/>
          <w:sz w:val="24"/>
          <w:u w:val="single"/>
        </w:rPr>
      </w:pPr>
      <w:r w:rsidRPr="004B3D79">
        <w:rPr>
          <w:i w:val="0"/>
          <w:iCs/>
          <w:sz w:val="24"/>
          <w:u w:val="single"/>
        </w:rPr>
        <w:t>Additional Information</w:t>
      </w:r>
    </w:p>
    <w:p w14:paraId="1B1DCB62" w14:textId="77777777" w:rsidR="004B3D79" w:rsidRDefault="00AB617B" w:rsidP="004B3D79">
      <w:pPr>
        <w:pStyle w:val="ListParagraph"/>
        <w:numPr>
          <w:ilvl w:val="0"/>
          <w:numId w:val="15"/>
        </w:numPr>
        <w:ind w:left="360"/>
        <w:rPr>
          <w:i w:val="0"/>
          <w:iCs/>
          <w:sz w:val="24"/>
        </w:rPr>
      </w:pPr>
      <w:r w:rsidRPr="004B3D79">
        <w:rPr>
          <w:i w:val="0"/>
          <w:iCs/>
          <w:sz w:val="24"/>
        </w:rPr>
        <w:t>An overall average of at least “C+” (2.3 Grade Point Average) must be maintained in these 36 credits of Other Professional Studies (Business Law, Statistics, Finance, Business Core, and Business Elective).</w:t>
      </w:r>
    </w:p>
    <w:p w14:paraId="12DD8AB0" w14:textId="61102719" w:rsidR="00AB617B" w:rsidRPr="004B3D79" w:rsidRDefault="00AB617B" w:rsidP="004B3D79">
      <w:pPr>
        <w:pStyle w:val="ListParagraph"/>
        <w:numPr>
          <w:ilvl w:val="0"/>
          <w:numId w:val="15"/>
        </w:numPr>
        <w:ind w:left="360"/>
        <w:rPr>
          <w:i w:val="0"/>
          <w:iCs/>
          <w:sz w:val="24"/>
        </w:rPr>
      </w:pPr>
      <w:r w:rsidRPr="004B3D79">
        <w:rPr>
          <w:i w:val="0"/>
          <w:iCs/>
          <w:sz w:val="24"/>
        </w:rPr>
        <w:t>This requirement is separate and measured independently of the required 2.5 GPA for the 35 Accounting credits.</w:t>
      </w:r>
    </w:p>
    <w:p w14:paraId="581E3E7A" w14:textId="6FB46370" w:rsidR="00AB617B" w:rsidRPr="004B3D79" w:rsidRDefault="00AB617B" w:rsidP="004B3D79">
      <w:pPr>
        <w:pStyle w:val="ListParagraph"/>
        <w:numPr>
          <w:ilvl w:val="0"/>
          <w:numId w:val="15"/>
        </w:numPr>
        <w:ind w:left="360"/>
        <w:rPr>
          <w:i w:val="0"/>
          <w:iCs/>
          <w:sz w:val="24"/>
        </w:rPr>
      </w:pPr>
      <w:r w:rsidRPr="004B3D79">
        <w:rPr>
          <w:i w:val="0"/>
          <w:iCs/>
          <w:sz w:val="24"/>
        </w:rPr>
        <w:t>There is no minimum required Grade Point Average for the three to thirteen Non-professional Studies credits.</w:t>
      </w:r>
    </w:p>
    <w:p w14:paraId="26DB0849" w14:textId="77777777" w:rsidR="004B3D79" w:rsidRDefault="00AB617B" w:rsidP="004B3D79">
      <w:pPr>
        <w:pStyle w:val="ListParagraph"/>
        <w:numPr>
          <w:ilvl w:val="0"/>
          <w:numId w:val="15"/>
        </w:numPr>
        <w:ind w:left="360"/>
        <w:rPr>
          <w:i w:val="0"/>
          <w:iCs/>
          <w:sz w:val="24"/>
        </w:rPr>
      </w:pPr>
      <w:r w:rsidRPr="004B3D79">
        <w:rPr>
          <w:i w:val="0"/>
          <w:iCs/>
          <w:sz w:val="24"/>
        </w:rPr>
        <w:t>Students enrolled in the BS (accounting) curriculum may use a CR/NC grade only one time toward the 36 credits in the Other Professional Studies requirement.</w:t>
      </w:r>
    </w:p>
    <w:p w14:paraId="5E59CBDE" w14:textId="189A091F" w:rsidR="00AB617B" w:rsidRDefault="00AB617B" w:rsidP="004B3D79">
      <w:pPr>
        <w:pStyle w:val="ListParagraph"/>
        <w:numPr>
          <w:ilvl w:val="0"/>
          <w:numId w:val="15"/>
        </w:numPr>
        <w:ind w:left="360"/>
        <w:rPr>
          <w:i w:val="0"/>
          <w:iCs/>
          <w:sz w:val="24"/>
        </w:rPr>
      </w:pPr>
      <w:r w:rsidRPr="004B3D79">
        <w:rPr>
          <w:i w:val="0"/>
          <w:iCs/>
          <w:sz w:val="24"/>
        </w:rPr>
        <w:lastRenderedPageBreak/>
        <w:t>If a student exceeds this limit, any additional CR grades in these 36 credits will be converted to a grade of C and any additional NC grades in these 36 credits will be converted to a grade of F.</w:t>
      </w:r>
    </w:p>
    <w:p w14:paraId="685C9BA3" w14:textId="77777777" w:rsidR="004B3D79" w:rsidRPr="004B3D79" w:rsidRDefault="004B3D79" w:rsidP="004B3D79">
      <w:pPr>
        <w:pStyle w:val="ListParagraph"/>
        <w:ind w:left="360"/>
        <w:rPr>
          <w:i w:val="0"/>
          <w:iCs/>
          <w:sz w:val="24"/>
        </w:rPr>
      </w:pPr>
    </w:p>
    <w:p w14:paraId="5E044167" w14:textId="43CBB0F4" w:rsidR="001070D8" w:rsidRPr="004B3D79" w:rsidRDefault="00AB617B" w:rsidP="00AB617B">
      <w:pPr>
        <w:rPr>
          <w:b/>
          <w:bCs/>
          <w:i w:val="0"/>
          <w:iCs/>
          <w:sz w:val="24"/>
        </w:rPr>
      </w:pPr>
      <w:r w:rsidRPr="004B3D79">
        <w:rPr>
          <w:b/>
          <w:bCs/>
          <w:i w:val="0"/>
          <w:iCs/>
          <w:sz w:val="24"/>
        </w:rPr>
        <w:t>Total credits required</w:t>
      </w:r>
      <w:r w:rsidR="004B3D79" w:rsidRPr="004B3D79">
        <w:rPr>
          <w:b/>
          <w:bCs/>
          <w:i w:val="0"/>
          <w:iCs/>
          <w:sz w:val="24"/>
        </w:rPr>
        <w:t>:</w:t>
      </w:r>
      <w:r w:rsidRPr="004B3D79">
        <w:rPr>
          <w:b/>
          <w:bCs/>
          <w:i w:val="0"/>
          <w:iCs/>
          <w:sz w:val="24"/>
        </w:rPr>
        <w:t xml:space="preserve"> 74 - 84</w:t>
      </w:r>
    </w:p>
    <w:sectPr w:rsidR="001070D8" w:rsidRPr="004B3D79" w:rsidSect="007115FD">
      <w:headerReference w:type="default" r:id="rId7"/>
      <w:footerReference w:type="default" r:id="rId8"/>
      <w:type w:val="continuous"/>
      <w:pgSz w:w="12240" w:h="15840" w:code="1"/>
      <w:pgMar w:top="1440" w:right="1440" w:bottom="1440" w:left="1440" w:header="72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622C" w14:textId="77777777" w:rsidR="00D460CF" w:rsidRDefault="00D460CF" w:rsidP="0021606E">
      <w:r>
        <w:separator/>
      </w:r>
    </w:p>
  </w:endnote>
  <w:endnote w:type="continuationSeparator" w:id="0">
    <w:p w14:paraId="0A8E9EFA" w14:textId="77777777" w:rsidR="00D460CF" w:rsidRDefault="00D460CF" w:rsidP="0021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AFE3" w14:textId="29EB859A" w:rsidR="0021606E" w:rsidRPr="0021606E" w:rsidRDefault="0021606E" w:rsidP="0021606E">
    <w:pPr>
      <w:pStyle w:val="Footer"/>
      <w:jc w:val="center"/>
      <w:rPr>
        <w:i w:val="0"/>
        <w:iCs/>
        <w:sz w:val="24"/>
      </w:rPr>
    </w:pPr>
    <w:r w:rsidRPr="0021606E">
      <w:rPr>
        <w:i w:val="0"/>
        <w:iCs/>
        <w:sz w:val="24"/>
      </w:rPr>
      <w:t xml:space="preserve">page </w:t>
    </w:r>
    <w:r w:rsidRPr="0021606E">
      <w:rPr>
        <w:i w:val="0"/>
        <w:iCs/>
        <w:sz w:val="24"/>
      </w:rPr>
      <w:fldChar w:fldCharType="begin"/>
    </w:r>
    <w:r w:rsidRPr="0021606E">
      <w:rPr>
        <w:i w:val="0"/>
        <w:iCs/>
        <w:sz w:val="24"/>
      </w:rPr>
      <w:instrText xml:space="preserve"> PAGE  \* Arabic  \* MERGEFORMAT </w:instrText>
    </w:r>
    <w:r w:rsidRPr="0021606E">
      <w:rPr>
        <w:i w:val="0"/>
        <w:iCs/>
        <w:sz w:val="24"/>
      </w:rPr>
      <w:fldChar w:fldCharType="separate"/>
    </w:r>
    <w:r w:rsidRPr="0021606E">
      <w:rPr>
        <w:i w:val="0"/>
        <w:iCs/>
        <w:noProof/>
        <w:sz w:val="24"/>
      </w:rPr>
      <w:t>1</w:t>
    </w:r>
    <w:r w:rsidRPr="0021606E">
      <w:rPr>
        <w:i w:val="0"/>
        <w:iCs/>
        <w:sz w:val="24"/>
      </w:rPr>
      <w:fldChar w:fldCharType="end"/>
    </w:r>
    <w:r w:rsidRPr="0021606E">
      <w:rPr>
        <w:i w:val="0"/>
        <w:iCs/>
        <w:sz w:val="24"/>
      </w:rPr>
      <w:t xml:space="preserve"> of </w:t>
    </w:r>
    <w:r w:rsidRPr="0021606E">
      <w:rPr>
        <w:i w:val="0"/>
        <w:iCs/>
        <w:sz w:val="24"/>
      </w:rPr>
      <w:fldChar w:fldCharType="begin"/>
    </w:r>
    <w:r w:rsidRPr="0021606E">
      <w:rPr>
        <w:i w:val="0"/>
        <w:iCs/>
        <w:sz w:val="24"/>
      </w:rPr>
      <w:instrText xml:space="preserve"> NUMPAGES  \* Arabic  \* MERGEFORMAT </w:instrText>
    </w:r>
    <w:r w:rsidRPr="0021606E">
      <w:rPr>
        <w:i w:val="0"/>
        <w:iCs/>
        <w:sz w:val="24"/>
      </w:rPr>
      <w:fldChar w:fldCharType="separate"/>
    </w:r>
    <w:r w:rsidRPr="0021606E">
      <w:rPr>
        <w:i w:val="0"/>
        <w:iCs/>
        <w:noProof/>
        <w:sz w:val="24"/>
      </w:rPr>
      <w:t>2</w:t>
    </w:r>
    <w:r w:rsidRPr="0021606E">
      <w:rPr>
        <w:i w:val="0"/>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6D4F" w14:textId="77777777" w:rsidR="00D460CF" w:rsidRDefault="00D460CF" w:rsidP="0021606E">
      <w:r>
        <w:separator/>
      </w:r>
    </w:p>
  </w:footnote>
  <w:footnote w:type="continuationSeparator" w:id="0">
    <w:p w14:paraId="70BBAA9F" w14:textId="77777777" w:rsidR="00D460CF" w:rsidRDefault="00D460CF" w:rsidP="0021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F934" w14:textId="11AB41A6" w:rsidR="0021606E" w:rsidRPr="001C3EA9" w:rsidRDefault="007115FD" w:rsidP="001C3EA9">
    <w:pPr>
      <w:pStyle w:val="Header"/>
      <w:shd w:val="clear" w:color="auto" w:fill="FFFF00"/>
      <w:rPr>
        <w:i w:val="0"/>
        <w:iCs/>
      </w:rPr>
    </w:pPr>
    <w:r>
      <w:rPr>
        <w:i w:val="0"/>
        <w:iCs/>
        <w:sz w:val="24"/>
      </w:rPr>
      <w:t xml:space="preserve">Requirements for Hunter Students </w:t>
    </w:r>
    <w:r w:rsidR="006C302A">
      <w:rPr>
        <w:i w:val="0"/>
        <w:iCs/>
        <w:sz w:val="24"/>
      </w:rPr>
      <w:t>Declari</w:t>
    </w:r>
    <w:r>
      <w:rPr>
        <w:i w:val="0"/>
        <w:iCs/>
        <w:sz w:val="24"/>
      </w:rPr>
      <w:t xml:space="preserve">ng the </w:t>
    </w:r>
    <w:r w:rsidR="006C302A">
      <w:rPr>
        <w:i w:val="0"/>
        <w:iCs/>
        <w:sz w:val="24"/>
      </w:rPr>
      <w:t xml:space="preserve">Accounting Major </w:t>
    </w:r>
    <w:proofErr w:type="gramStart"/>
    <w:r w:rsidR="00084097" w:rsidRPr="001C3EA9">
      <w:rPr>
        <w:i w:val="0"/>
        <w:iCs/>
        <w:sz w:val="24"/>
      </w:rPr>
      <w:t>From</w:t>
    </w:r>
    <w:proofErr w:type="gramEnd"/>
    <w:r w:rsidR="0021606E" w:rsidRPr="001C3EA9">
      <w:rPr>
        <w:i w:val="0"/>
        <w:iCs/>
        <w:sz w:val="24"/>
      </w:rPr>
      <w:t xml:space="preserve"> </w:t>
    </w:r>
    <w:r w:rsidRPr="001C3EA9">
      <w:rPr>
        <w:i w:val="0"/>
        <w:iCs/>
        <w:sz w:val="24"/>
      </w:rPr>
      <w:t xml:space="preserve">Summer </w:t>
    </w:r>
    <w:r w:rsidR="0021606E" w:rsidRPr="001C3EA9">
      <w:rPr>
        <w:i w:val="0"/>
        <w:iCs/>
        <w:sz w:val="24"/>
      </w:rPr>
      <w:t>201</w:t>
    </w:r>
    <w:r w:rsidR="00307CD8" w:rsidRPr="001C3EA9">
      <w:rPr>
        <w:i w:val="0"/>
        <w:iCs/>
        <w:sz w:val="24"/>
      </w:rPr>
      <w:t>9</w:t>
    </w:r>
    <w:r w:rsidR="00084097" w:rsidRPr="001C3EA9">
      <w:rPr>
        <w:i w:val="0"/>
        <w:iCs/>
        <w:sz w:val="24"/>
      </w:rPr>
      <w:t xml:space="preserve"> </w:t>
    </w:r>
    <w:r w:rsidR="00307CD8" w:rsidRPr="001C3EA9">
      <w:rPr>
        <w:i w:val="0"/>
        <w:iCs/>
        <w:sz w:val="24"/>
      </w:rPr>
      <w:t>and After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D4CE2B"/>
    <w:multiLevelType w:val="hybridMultilevel"/>
    <w:tmpl w:val="6EF2DE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F686D8"/>
    <w:multiLevelType w:val="hybridMultilevel"/>
    <w:tmpl w:val="3A3AF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51FE71"/>
    <w:multiLevelType w:val="hybridMultilevel"/>
    <w:tmpl w:val="355E40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3BD261"/>
    <w:multiLevelType w:val="hybridMultilevel"/>
    <w:tmpl w:val="677ADF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24699F"/>
    <w:multiLevelType w:val="hybridMultilevel"/>
    <w:tmpl w:val="59BA19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95CCF9"/>
    <w:multiLevelType w:val="hybridMultilevel"/>
    <w:tmpl w:val="E9BCF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08EAD4"/>
    <w:multiLevelType w:val="hybridMultilevel"/>
    <w:tmpl w:val="8418DE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EE32A4"/>
    <w:multiLevelType w:val="hybridMultilevel"/>
    <w:tmpl w:val="893A2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64B97"/>
    <w:multiLevelType w:val="hybridMultilevel"/>
    <w:tmpl w:val="374CC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1022F"/>
    <w:multiLevelType w:val="hybridMultilevel"/>
    <w:tmpl w:val="76426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73ADF"/>
    <w:multiLevelType w:val="hybridMultilevel"/>
    <w:tmpl w:val="1598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44691"/>
    <w:multiLevelType w:val="hybridMultilevel"/>
    <w:tmpl w:val="82964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B5B41"/>
    <w:multiLevelType w:val="hybridMultilevel"/>
    <w:tmpl w:val="CF407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BF166"/>
    <w:multiLevelType w:val="hybridMultilevel"/>
    <w:tmpl w:val="9E9BC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3925A6"/>
    <w:multiLevelType w:val="hybridMultilevel"/>
    <w:tmpl w:val="CA42B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13"/>
  </w:num>
  <w:num w:numId="8">
    <w:abstractNumId w:val="0"/>
  </w:num>
  <w:num w:numId="9">
    <w:abstractNumId w:val="12"/>
  </w:num>
  <w:num w:numId="10">
    <w:abstractNumId w:val="11"/>
  </w:num>
  <w:num w:numId="11">
    <w:abstractNumId w:val="7"/>
  </w:num>
  <w:num w:numId="12">
    <w:abstractNumId w:val="10"/>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6E"/>
    <w:rsid w:val="00084097"/>
    <w:rsid w:val="000D1410"/>
    <w:rsid w:val="001070D8"/>
    <w:rsid w:val="00122FC6"/>
    <w:rsid w:val="00132093"/>
    <w:rsid w:val="00144C17"/>
    <w:rsid w:val="001B43E9"/>
    <w:rsid w:val="001C3EA9"/>
    <w:rsid w:val="0021606E"/>
    <w:rsid w:val="002721D5"/>
    <w:rsid w:val="002A1356"/>
    <w:rsid w:val="00307CD8"/>
    <w:rsid w:val="00355CAD"/>
    <w:rsid w:val="00402296"/>
    <w:rsid w:val="004B3D79"/>
    <w:rsid w:val="00536E18"/>
    <w:rsid w:val="006107B9"/>
    <w:rsid w:val="00643529"/>
    <w:rsid w:val="00695C5A"/>
    <w:rsid w:val="006B0170"/>
    <w:rsid w:val="006C302A"/>
    <w:rsid w:val="007115FD"/>
    <w:rsid w:val="0079266F"/>
    <w:rsid w:val="007D63BF"/>
    <w:rsid w:val="008E2E87"/>
    <w:rsid w:val="00AA1CDC"/>
    <w:rsid w:val="00AB617B"/>
    <w:rsid w:val="00AC0378"/>
    <w:rsid w:val="00AF754A"/>
    <w:rsid w:val="00B45683"/>
    <w:rsid w:val="00B72F81"/>
    <w:rsid w:val="00BD19FF"/>
    <w:rsid w:val="00D460CF"/>
    <w:rsid w:val="00F36BFE"/>
    <w:rsid w:val="00FB1563"/>
    <w:rsid w:val="00FE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EF3"/>
  <w15:chartTrackingRefBased/>
  <w15:docId w15:val="{D390D3C5-89B6-45B4-83B9-8A5B19B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mbria"/>
        <w:i/>
        <w:sz w:val="22"/>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6E"/>
    <w:pPr>
      <w:tabs>
        <w:tab w:val="center" w:pos="4680"/>
        <w:tab w:val="right" w:pos="9360"/>
      </w:tabs>
    </w:pPr>
  </w:style>
  <w:style w:type="character" w:customStyle="1" w:styleId="HeaderChar">
    <w:name w:val="Header Char"/>
    <w:basedOn w:val="DefaultParagraphFont"/>
    <w:link w:val="Header"/>
    <w:uiPriority w:val="99"/>
    <w:rsid w:val="0021606E"/>
  </w:style>
  <w:style w:type="paragraph" w:styleId="Footer">
    <w:name w:val="footer"/>
    <w:basedOn w:val="Normal"/>
    <w:link w:val="FooterChar"/>
    <w:uiPriority w:val="99"/>
    <w:unhideWhenUsed/>
    <w:rsid w:val="0021606E"/>
    <w:pPr>
      <w:tabs>
        <w:tab w:val="center" w:pos="4680"/>
        <w:tab w:val="right" w:pos="9360"/>
      </w:tabs>
    </w:pPr>
  </w:style>
  <w:style w:type="character" w:customStyle="1" w:styleId="FooterChar">
    <w:name w:val="Footer Char"/>
    <w:basedOn w:val="DefaultParagraphFont"/>
    <w:link w:val="Footer"/>
    <w:uiPriority w:val="99"/>
    <w:rsid w:val="0021606E"/>
  </w:style>
  <w:style w:type="paragraph" w:customStyle="1" w:styleId="Default">
    <w:name w:val="Default"/>
    <w:rsid w:val="00132093"/>
    <w:pPr>
      <w:autoSpaceDE w:val="0"/>
      <w:autoSpaceDN w:val="0"/>
      <w:adjustRightInd w:val="0"/>
    </w:pPr>
    <w:rPr>
      <w:rFonts w:cs="Times New Roman"/>
      <w:color w:val="000000"/>
      <w:sz w:val="24"/>
    </w:rPr>
  </w:style>
  <w:style w:type="paragraph" w:styleId="ListParagraph">
    <w:name w:val="List Paragraph"/>
    <w:basedOn w:val="Normal"/>
    <w:uiPriority w:val="34"/>
    <w:qFormat/>
    <w:rsid w:val="0071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Liu</dc:creator>
  <cp:keywords/>
  <dc:description/>
  <cp:lastModifiedBy>Michelle Liu</cp:lastModifiedBy>
  <cp:revision>2</cp:revision>
  <dcterms:created xsi:type="dcterms:W3CDTF">2020-11-13T18:02:00Z</dcterms:created>
  <dcterms:modified xsi:type="dcterms:W3CDTF">2020-11-13T18:02:00Z</dcterms:modified>
</cp:coreProperties>
</file>