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C273" w14:textId="77777777" w:rsidR="00A07DF3" w:rsidRDefault="0021606E" w:rsidP="0021606E">
      <w:pPr>
        <w:jc w:val="center"/>
        <w:rPr>
          <w:b/>
          <w:bCs/>
          <w:i w:val="0"/>
          <w:iCs/>
          <w:sz w:val="24"/>
        </w:rPr>
      </w:pPr>
      <w:r w:rsidRPr="0021606E">
        <w:rPr>
          <w:b/>
          <w:bCs/>
          <w:i w:val="0"/>
          <w:iCs/>
          <w:sz w:val="24"/>
        </w:rPr>
        <w:t xml:space="preserve">Requirements for </w:t>
      </w:r>
      <w:r w:rsidR="00122FC6">
        <w:rPr>
          <w:b/>
          <w:bCs/>
          <w:i w:val="0"/>
          <w:iCs/>
          <w:sz w:val="24"/>
        </w:rPr>
        <w:t xml:space="preserve">Hunter </w:t>
      </w:r>
      <w:r w:rsidRPr="0021606E">
        <w:rPr>
          <w:b/>
          <w:bCs/>
          <w:i w:val="0"/>
          <w:iCs/>
          <w:sz w:val="24"/>
        </w:rPr>
        <w:t xml:space="preserve">Students </w:t>
      </w:r>
      <w:r w:rsidR="006C302A">
        <w:rPr>
          <w:b/>
          <w:bCs/>
          <w:i w:val="0"/>
          <w:iCs/>
          <w:sz w:val="24"/>
        </w:rPr>
        <w:t>D</w:t>
      </w:r>
      <w:r w:rsidRPr="0021606E">
        <w:rPr>
          <w:b/>
          <w:bCs/>
          <w:i w:val="0"/>
          <w:iCs/>
          <w:sz w:val="24"/>
        </w:rPr>
        <w:t xml:space="preserve">eclaring </w:t>
      </w:r>
      <w:r w:rsidR="00A07DF3">
        <w:rPr>
          <w:b/>
          <w:bCs/>
          <w:i w:val="0"/>
          <w:iCs/>
          <w:sz w:val="24"/>
        </w:rPr>
        <w:t xml:space="preserve">the </w:t>
      </w:r>
      <w:r w:rsidRPr="0021606E">
        <w:rPr>
          <w:b/>
          <w:bCs/>
          <w:i w:val="0"/>
          <w:iCs/>
          <w:sz w:val="24"/>
        </w:rPr>
        <w:t>Accounting Major</w:t>
      </w:r>
    </w:p>
    <w:p w14:paraId="5D92C9AB" w14:textId="55606CC5" w:rsidR="0021606E" w:rsidRPr="0021606E" w:rsidRDefault="00084097" w:rsidP="0021606E">
      <w:pPr>
        <w:jc w:val="center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 xml:space="preserve">From </w:t>
      </w:r>
      <w:r w:rsidR="0021606E" w:rsidRPr="0021606E">
        <w:rPr>
          <w:b/>
          <w:bCs/>
          <w:i w:val="0"/>
          <w:iCs/>
          <w:sz w:val="24"/>
        </w:rPr>
        <w:t>Fall 201</w:t>
      </w:r>
      <w:r w:rsidR="00AC0378">
        <w:rPr>
          <w:b/>
          <w:bCs/>
          <w:i w:val="0"/>
          <w:iCs/>
          <w:sz w:val="24"/>
        </w:rPr>
        <w:t>8</w:t>
      </w:r>
      <w:r>
        <w:rPr>
          <w:b/>
          <w:bCs/>
          <w:i w:val="0"/>
          <w:iCs/>
          <w:sz w:val="24"/>
        </w:rPr>
        <w:t xml:space="preserve"> to S</w:t>
      </w:r>
      <w:r w:rsidR="00C241B5">
        <w:rPr>
          <w:b/>
          <w:bCs/>
          <w:i w:val="0"/>
          <w:iCs/>
          <w:sz w:val="24"/>
        </w:rPr>
        <w:t>pring</w:t>
      </w:r>
      <w:r>
        <w:rPr>
          <w:b/>
          <w:bCs/>
          <w:i w:val="0"/>
          <w:iCs/>
          <w:sz w:val="24"/>
        </w:rPr>
        <w:t xml:space="preserve"> 201</w:t>
      </w:r>
      <w:r w:rsidR="00AC0378">
        <w:rPr>
          <w:b/>
          <w:bCs/>
          <w:i w:val="0"/>
          <w:iCs/>
          <w:sz w:val="24"/>
        </w:rPr>
        <w:t>9</w:t>
      </w:r>
    </w:p>
    <w:p w14:paraId="5D15ABA1" w14:textId="57A1744C" w:rsidR="007D63BF" w:rsidRDefault="007D63BF" w:rsidP="007D63BF">
      <w:pPr>
        <w:rPr>
          <w:i w:val="0"/>
          <w:iCs/>
          <w:sz w:val="24"/>
        </w:rPr>
      </w:pPr>
    </w:p>
    <w:p w14:paraId="5681525E" w14:textId="77777777" w:rsidR="00023BF4" w:rsidRPr="00A12BE4" w:rsidRDefault="00023BF4" w:rsidP="00023BF4">
      <w:pPr>
        <w:pStyle w:val="Header"/>
        <w:rPr>
          <w:i w:val="0"/>
          <w:iCs/>
          <w:color w:val="7030A0"/>
          <w:sz w:val="24"/>
        </w:rPr>
      </w:pPr>
      <w:r w:rsidRPr="00A12BE4">
        <w:rPr>
          <w:i w:val="0"/>
          <w:iCs/>
          <w:color w:val="7030A0"/>
          <w:sz w:val="24"/>
        </w:rPr>
        <w:t>This document is a summary.  For your specific situation, please consult the Hunter Catalog at http://catalog.hunter.cuny.edu/.</w:t>
      </w:r>
    </w:p>
    <w:p w14:paraId="05B6F27D" w14:textId="77777777" w:rsidR="00023BF4" w:rsidRDefault="00023BF4" w:rsidP="007D63BF">
      <w:pPr>
        <w:rPr>
          <w:i w:val="0"/>
          <w:iCs/>
          <w:sz w:val="24"/>
        </w:rPr>
      </w:pPr>
    </w:p>
    <w:p w14:paraId="5E076AC1" w14:textId="42535818" w:rsidR="007D63BF" w:rsidRPr="00A07DF3" w:rsidRDefault="007D63BF" w:rsidP="007D63BF">
      <w:pPr>
        <w:rPr>
          <w:b/>
          <w:bCs/>
          <w:i w:val="0"/>
          <w:iCs/>
          <w:sz w:val="24"/>
          <w:u w:val="single"/>
        </w:rPr>
      </w:pPr>
      <w:r w:rsidRPr="00A07DF3">
        <w:rPr>
          <w:b/>
          <w:bCs/>
          <w:i w:val="0"/>
          <w:iCs/>
          <w:sz w:val="24"/>
          <w:u w:val="single"/>
        </w:rPr>
        <w:t>Major</w:t>
      </w:r>
    </w:p>
    <w:p w14:paraId="5D97481A" w14:textId="60FE1F02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The Department of Economics offers a major leading to the BS in accounting, requiring a minimum of 35 credits of accounting, 36 credits of other professional studies, and an additional 3</w:t>
      </w:r>
      <w:r w:rsidR="00A07DF3">
        <w:rPr>
          <w:i w:val="0"/>
          <w:iCs/>
          <w:sz w:val="24"/>
        </w:rPr>
        <w:t>-</w:t>
      </w:r>
      <w:r w:rsidRPr="007D63BF">
        <w:rPr>
          <w:i w:val="0"/>
          <w:iCs/>
          <w:sz w:val="24"/>
        </w:rPr>
        <w:t>11 credits of non-professional studies. Details are outlined below.</w:t>
      </w:r>
    </w:p>
    <w:p w14:paraId="0FB5ED0F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1F0CE3C6" w14:textId="11C8C145" w:rsidR="007D63BF" w:rsidRPr="00A07DF3" w:rsidRDefault="007D63BF" w:rsidP="007D63BF">
      <w:pPr>
        <w:rPr>
          <w:b/>
          <w:bCs/>
          <w:i w:val="0"/>
          <w:iCs/>
          <w:sz w:val="24"/>
          <w:u w:val="single"/>
        </w:rPr>
      </w:pPr>
      <w:r w:rsidRPr="00A07DF3">
        <w:rPr>
          <w:b/>
          <w:bCs/>
          <w:i w:val="0"/>
          <w:iCs/>
          <w:sz w:val="24"/>
          <w:u w:val="single"/>
        </w:rPr>
        <w:t>Grade Options</w:t>
      </w:r>
    </w:p>
    <w:p w14:paraId="4C8AE7A3" w14:textId="08F67E3C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Students enrolled in the BS (accounting) curriculum may not use CR/NC grades for the 35 accounting credits in the accounting major.</w:t>
      </w:r>
    </w:p>
    <w:p w14:paraId="24745FFB" w14:textId="77777777" w:rsidR="007D63BF" w:rsidRDefault="007D63BF" w:rsidP="007D63BF">
      <w:pPr>
        <w:rPr>
          <w:i w:val="0"/>
          <w:iCs/>
          <w:sz w:val="24"/>
        </w:rPr>
      </w:pPr>
    </w:p>
    <w:p w14:paraId="07E547B6" w14:textId="3E5918A2" w:rsidR="007D63BF" w:rsidRPr="00A07DF3" w:rsidRDefault="007D63BF" w:rsidP="007D63BF">
      <w:pPr>
        <w:rPr>
          <w:b/>
          <w:bCs/>
          <w:i w:val="0"/>
          <w:iCs/>
          <w:sz w:val="24"/>
          <w:u w:val="single"/>
        </w:rPr>
      </w:pPr>
      <w:r w:rsidRPr="00A07DF3">
        <w:rPr>
          <w:b/>
          <w:bCs/>
          <w:i w:val="0"/>
          <w:iCs/>
          <w:sz w:val="24"/>
          <w:u w:val="single"/>
        </w:rPr>
        <w:t>Progression in the Major</w:t>
      </w:r>
    </w:p>
    <w:p w14:paraId="23DFE076" w14:textId="77777777" w:rsidR="00A07DF3" w:rsidRDefault="007D63BF" w:rsidP="00A07DF3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A07DF3">
        <w:rPr>
          <w:i w:val="0"/>
          <w:iCs/>
          <w:sz w:val="24"/>
        </w:rPr>
        <w:t>All courses that are prerequisites to courses required by the B.S. Program in Accounting must be passed with a grade of C, or CR, or better before students may progress to the next course in the sequence and in order to graduate.</w:t>
      </w:r>
    </w:p>
    <w:p w14:paraId="01FCCF63" w14:textId="0F938511" w:rsidR="007D63BF" w:rsidRPr="00A07DF3" w:rsidRDefault="007D63BF" w:rsidP="00A07DF3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A07DF3">
        <w:rPr>
          <w:i w:val="0"/>
          <w:iCs/>
          <w:sz w:val="24"/>
        </w:rPr>
        <w:t>ECO 22100 is required for the major and must be completed with a grade of C, CR or better to be accepted for credit toward fulfillment of the major.</w:t>
      </w:r>
    </w:p>
    <w:p w14:paraId="5AACBA44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2F72B07A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5DE906C5" w14:textId="33E5489A" w:rsidR="007D63BF" w:rsidRPr="007D63BF" w:rsidRDefault="007D63BF" w:rsidP="007D63BF">
      <w:pPr>
        <w:rPr>
          <w:b/>
          <w:bCs/>
          <w:i w:val="0"/>
          <w:iCs/>
          <w:sz w:val="24"/>
          <w:u w:val="single"/>
        </w:rPr>
      </w:pPr>
      <w:r w:rsidRPr="007D63BF">
        <w:rPr>
          <w:b/>
          <w:bCs/>
          <w:i w:val="0"/>
          <w:iCs/>
          <w:sz w:val="24"/>
          <w:u w:val="single"/>
        </w:rPr>
        <w:t>I. Non-professional Studies (3</w:t>
      </w:r>
      <w:r w:rsidR="00A07DF3">
        <w:rPr>
          <w:b/>
          <w:bCs/>
          <w:i w:val="0"/>
          <w:iCs/>
          <w:sz w:val="24"/>
          <w:u w:val="single"/>
        </w:rPr>
        <w:t>-</w:t>
      </w:r>
      <w:r w:rsidRPr="007D63BF">
        <w:rPr>
          <w:b/>
          <w:bCs/>
          <w:i w:val="0"/>
          <w:iCs/>
          <w:sz w:val="24"/>
          <w:u w:val="single"/>
        </w:rPr>
        <w:t xml:space="preserve">11 </w:t>
      </w:r>
      <w:r w:rsidR="00A07DF3">
        <w:rPr>
          <w:b/>
          <w:bCs/>
          <w:i w:val="0"/>
          <w:iCs/>
          <w:sz w:val="24"/>
          <w:u w:val="single"/>
        </w:rPr>
        <w:t>credits)</w:t>
      </w:r>
      <w:r w:rsidRPr="007D63BF">
        <w:rPr>
          <w:b/>
          <w:bCs/>
          <w:i w:val="0"/>
          <w:iCs/>
          <w:sz w:val="24"/>
          <w:u w:val="single"/>
        </w:rPr>
        <w:t xml:space="preserve"> </w:t>
      </w:r>
    </w:p>
    <w:p w14:paraId="4FB59439" w14:textId="6BE58DC3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MATH 15000 (STEM) - Calculus with Analytic Geometry I.*</w:t>
      </w:r>
    </w:p>
    <w:p w14:paraId="040434B0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3065FF95" w14:textId="77FDF223" w:rsidR="007D63BF" w:rsidRPr="007D63BF" w:rsidRDefault="007D63BF" w:rsidP="007D63BF">
      <w:pPr>
        <w:rPr>
          <w:i w:val="0"/>
          <w:iCs/>
          <w:sz w:val="24"/>
        </w:rPr>
      </w:pPr>
      <w:r w:rsidRPr="00AF754A">
        <w:rPr>
          <w:i w:val="0"/>
          <w:iCs/>
          <w:sz w:val="24"/>
          <w:u w:val="single"/>
        </w:rPr>
        <w:t>Note:</w:t>
      </w:r>
      <w:r w:rsidRPr="007D63BF">
        <w:rPr>
          <w:i w:val="0"/>
          <w:iCs/>
          <w:sz w:val="24"/>
        </w:rPr>
        <w:t xml:space="preserve"> MATH 15200 - Calculus for the Life and Social Sciences* or ECO 22000 – Techniques of Economic Analysis may also be used to fulfill this requirement.</w:t>
      </w:r>
    </w:p>
    <w:p w14:paraId="540AC115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3B9E272F" w14:textId="0285ED0F" w:rsidR="007D63BF" w:rsidRPr="007D63BF" w:rsidRDefault="007D63BF" w:rsidP="007D63BF">
      <w:pPr>
        <w:rPr>
          <w:i w:val="0"/>
          <w:iCs/>
          <w:sz w:val="24"/>
        </w:rPr>
      </w:pPr>
      <w:r w:rsidRPr="00AF754A">
        <w:rPr>
          <w:i w:val="0"/>
          <w:iCs/>
          <w:sz w:val="24"/>
          <w:u w:val="single"/>
        </w:rPr>
        <w:t>I</w:t>
      </w:r>
      <w:r w:rsidR="00AF754A" w:rsidRPr="00AF754A">
        <w:rPr>
          <w:i w:val="0"/>
          <w:iCs/>
          <w:sz w:val="24"/>
          <w:u w:val="single"/>
        </w:rPr>
        <w:t>mportant</w:t>
      </w:r>
      <w:r w:rsidRPr="00AF754A">
        <w:rPr>
          <w:i w:val="0"/>
          <w:iCs/>
          <w:sz w:val="24"/>
          <w:u w:val="single"/>
        </w:rPr>
        <w:t>:</w:t>
      </w:r>
      <w:r w:rsidRPr="007D63BF">
        <w:rPr>
          <w:i w:val="0"/>
          <w:iCs/>
          <w:sz w:val="24"/>
        </w:rPr>
        <w:t xml:space="preserve"> Students who wish to take higher levels of Calculus are advised to take MATH 15000 to satisfy this requirement.  </w:t>
      </w:r>
    </w:p>
    <w:p w14:paraId="3D5206C6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0EDAA576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• And, if needed (depending on Math placement examination), one or both of the following: </w:t>
      </w:r>
    </w:p>
    <w:p w14:paraId="60E57403" w14:textId="284BEE16" w:rsidR="007D63BF" w:rsidRPr="00BA61E4" w:rsidRDefault="007D63BF" w:rsidP="00BA61E4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MATH 10100 - Algebra for College Students*</w:t>
      </w:r>
    </w:p>
    <w:p w14:paraId="750A56F0" w14:textId="65E4C0A2" w:rsidR="007D63BF" w:rsidRPr="00BA61E4" w:rsidRDefault="007D63BF" w:rsidP="00BA61E4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MATH 12500 (STEM) Precalculus* </w:t>
      </w:r>
    </w:p>
    <w:p w14:paraId="4BE4A122" w14:textId="77777777" w:rsidR="007D63BF" w:rsidRDefault="007D63BF" w:rsidP="007D63BF">
      <w:pPr>
        <w:rPr>
          <w:i w:val="0"/>
          <w:iCs/>
          <w:sz w:val="24"/>
        </w:rPr>
      </w:pPr>
    </w:p>
    <w:p w14:paraId="1D799EBB" w14:textId="77777777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*These courses may be counted for credit in more than one program.</w:t>
      </w:r>
    </w:p>
    <w:p w14:paraId="561EBE31" w14:textId="77777777" w:rsidR="007D63BF" w:rsidRDefault="007D63BF" w:rsidP="007D63BF">
      <w:pPr>
        <w:rPr>
          <w:i w:val="0"/>
          <w:iCs/>
          <w:sz w:val="24"/>
        </w:rPr>
      </w:pPr>
    </w:p>
    <w:p w14:paraId="20E5578F" w14:textId="77777777" w:rsidR="007D63BF" w:rsidRPr="007D63BF" w:rsidRDefault="007D63BF" w:rsidP="007D63BF">
      <w:pPr>
        <w:rPr>
          <w:i w:val="0"/>
          <w:iCs/>
          <w:sz w:val="24"/>
          <w:u w:val="single"/>
        </w:rPr>
      </w:pPr>
      <w:r w:rsidRPr="007D63BF">
        <w:rPr>
          <w:i w:val="0"/>
          <w:iCs/>
          <w:sz w:val="24"/>
          <w:u w:val="single"/>
        </w:rPr>
        <w:t>Additional Information</w:t>
      </w:r>
    </w:p>
    <w:p w14:paraId="5BC76D4C" w14:textId="77777777" w:rsid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Majors are advised to complete MATH 15000 (STEM) and ECO 22100 within their first 75 credits of college work.</w:t>
      </w:r>
    </w:p>
    <w:p w14:paraId="0D4D0BEF" w14:textId="77777777" w:rsid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For students already at or beyond these points when they become majors, such courses should be taken within the first 12 credits following declaration of the major.</w:t>
      </w:r>
    </w:p>
    <w:p w14:paraId="6A211F0A" w14:textId="77777777" w:rsid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The department may waive the requirement of any of the above or other courses upon satisfactory proof of course equivalency.</w:t>
      </w:r>
    </w:p>
    <w:p w14:paraId="6E53CFDE" w14:textId="13B0A252" w:rsidR="007D63BF" w:rsidRP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lastRenderedPageBreak/>
        <w:t xml:space="preserve">Courses waived through substitution or examination do not provide course credit nor do they count toward the major. </w:t>
      </w:r>
    </w:p>
    <w:p w14:paraId="205A65CC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45976E86" w14:textId="209E9574" w:rsidR="00BA61E4" w:rsidRP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Students may place out of MATH 10100 and MATH 12500 requirements without replacing the credits. See the Department of Mathematics and Statistics for details.</w:t>
      </w:r>
    </w:p>
    <w:p w14:paraId="46FFF72F" w14:textId="7ED83471" w:rsidR="007D63BF" w:rsidRP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Students may place out of MATH 15000 but must replace the course with a </w:t>
      </w:r>
      <w:proofErr w:type="gramStart"/>
      <w:r w:rsidRPr="00BA61E4">
        <w:rPr>
          <w:i w:val="0"/>
          <w:iCs/>
          <w:sz w:val="24"/>
        </w:rPr>
        <w:t>3 credit</w:t>
      </w:r>
      <w:proofErr w:type="gramEnd"/>
      <w:r w:rsidRPr="00BA61E4">
        <w:rPr>
          <w:i w:val="0"/>
          <w:iCs/>
          <w:sz w:val="24"/>
        </w:rPr>
        <w:t xml:space="preserve"> course approved by the Accounting Program.</w:t>
      </w:r>
    </w:p>
    <w:p w14:paraId="64BAA921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11D6BE28" w14:textId="4DA07BE1" w:rsidR="007D63BF" w:rsidRPr="007D63BF" w:rsidRDefault="007D63BF" w:rsidP="007D63BF">
      <w:pPr>
        <w:rPr>
          <w:b/>
          <w:bCs/>
          <w:i w:val="0"/>
          <w:iCs/>
          <w:sz w:val="24"/>
          <w:u w:val="single"/>
        </w:rPr>
      </w:pPr>
      <w:r w:rsidRPr="007D63BF">
        <w:rPr>
          <w:b/>
          <w:bCs/>
          <w:i w:val="0"/>
          <w:iCs/>
          <w:sz w:val="24"/>
          <w:u w:val="single"/>
        </w:rPr>
        <w:t xml:space="preserve">II. Professional Studies (71 </w:t>
      </w:r>
      <w:r w:rsidR="00A07DF3">
        <w:rPr>
          <w:b/>
          <w:bCs/>
          <w:i w:val="0"/>
          <w:iCs/>
          <w:sz w:val="24"/>
          <w:u w:val="single"/>
        </w:rPr>
        <w:t>credits)</w:t>
      </w:r>
    </w:p>
    <w:p w14:paraId="09D9077C" w14:textId="77777777" w:rsidR="007D63BF" w:rsidRDefault="007D63BF" w:rsidP="007D63BF">
      <w:pPr>
        <w:rPr>
          <w:i w:val="0"/>
          <w:iCs/>
          <w:sz w:val="24"/>
        </w:rPr>
      </w:pPr>
    </w:p>
    <w:p w14:paraId="7649B41C" w14:textId="20BD4932" w:rsidR="007D63BF" w:rsidRPr="00BA61E4" w:rsidRDefault="007D63BF" w:rsidP="007D63BF">
      <w:pPr>
        <w:rPr>
          <w:b/>
          <w:bCs/>
          <w:i w:val="0"/>
          <w:iCs/>
          <w:sz w:val="24"/>
          <w:u w:val="single"/>
        </w:rPr>
      </w:pPr>
      <w:r w:rsidRPr="00BA61E4">
        <w:rPr>
          <w:b/>
          <w:bCs/>
          <w:i w:val="0"/>
          <w:iCs/>
          <w:sz w:val="24"/>
          <w:u w:val="single"/>
        </w:rPr>
        <w:t xml:space="preserve">A. Accounting (35 </w:t>
      </w:r>
      <w:r w:rsidR="00A07DF3" w:rsidRPr="00BA61E4">
        <w:rPr>
          <w:b/>
          <w:bCs/>
          <w:i w:val="0"/>
          <w:iCs/>
          <w:sz w:val="24"/>
          <w:u w:val="single"/>
        </w:rPr>
        <w:t>credits)</w:t>
      </w:r>
    </w:p>
    <w:p w14:paraId="471EC01B" w14:textId="18ADD091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 27100 - Accounting I</w:t>
      </w:r>
    </w:p>
    <w:p w14:paraId="3EC1EC98" w14:textId="5F271680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 27200 - Accounting II</w:t>
      </w:r>
    </w:p>
    <w:p w14:paraId="6CD7EBFB" w14:textId="799725CE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37100 - Intermediate Accounting I</w:t>
      </w:r>
    </w:p>
    <w:p w14:paraId="7BE1F10D" w14:textId="369252F6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37200 - Intermediate Accounting II</w:t>
      </w:r>
    </w:p>
    <w:p w14:paraId="20256BC4" w14:textId="26857C6A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37300 - Federal Income Taxation</w:t>
      </w:r>
    </w:p>
    <w:p w14:paraId="025F982B" w14:textId="6A02A833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37400 - Managerial Accounting (Cost Accounting)</w:t>
      </w:r>
    </w:p>
    <w:p w14:paraId="59B880A1" w14:textId="02FBA77D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47100 - Advanced Accounting I</w:t>
      </w:r>
    </w:p>
    <w:p w14:paraId="23DDC6A7" w14:textId="0B551CA9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47200 - Advanced Accounting II</w:t>
      </w:r>
    </w:p>
    <w:p w14:paraId="58CA06F2" w14:textId="5B39465A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47300 - Business Taxes</w:t>
      </w:r>
    </w:p>
    <w:p w14:paraId="21279113" w14:textId="6C8A4572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47500</w:t>
      </w:r>
      <w:r w:rsidR="00BA61E4" w:rsidRPr="007D63BF">
        <w:rPr>
          <w:i w:val="0"/>
          <w:iCs/>
          <w:sz w:val="24"/>
        </w:rPr>
        <w:t xml:space="preserve"> -</w:t>
      </w:r>
      <w:r w:rsidRPr="007D63BF">
        <w:rPr>
          <w:i w:val="0"/>
          <w:iCs/>
          <w:sz w:val="24"/>
        </w:rPr>
        <w:t xml:space="preserve"> Auditing</w:t>
      </w:r>
    </w:p>
    <w:p w14:paraId="048F7D21" w14:textId="6CD11F75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49000</w:t>
      </w:r>
      <w:r w:rsidR="00BA61E4" w:rsidRPr="007D63BF">
        <w:rPr>
          <w:i w:val="0"/>
          <w:iCs/>
          <w:sz w:val="24"/>
        </w:rPr>
        <w:t xml:space="preserve"> -</w:t>
      </w:r>
      <w:r w:rsidRPr="007D63BF">
        <w:rPr>
          <w:i w:val="0"/>
          <w:iCs/>
          <w:sz w:val="24"/>
        </w:rPr>
        <w:t xml:space="preserve"> Accounting and Auditing Research</w:t>
      </w:r>
    </w:p>
    <w:p w14:paraId="0FBFFE48" w14:textId="758E3D43" w:rsidR="007D63BF" w:rsidRPr="007D63BF" w:rsidRDefault="007D63BF" w:rsidP="007D63BF">
      <w:pPr>
        <w:rPr>
          <w:i w:val="0"/>
          <w:iCs/>
          <w:sz w:val="24"/>
        </w:rPr>
      </w:pPr>
    </w:p>
    <w:p w14:paraId="10AD6AED" w14:textId="77777777" w:rsidR="007D63BF" w:rsidRPr="007D63BF" w:rsidRDefault="007D63BF" w:rsidP="007D63BF">
      <w:pPr>
        <w:rPr>
          <w:i w:val="0"/>
          <w:iCs/>
          <w:sz w:val="24"/>
          <w:u w:val="single"/>
        </w:rPr>
      </w:pPr>
      <w:r w:rsidRPr="007D63BF">
        <w:rPr>
          <w:i w:val="0"/>
          <w:iCs/>
          <w:sz w:val="24"/>
          <w:u w:val="single"/>
        </w:rPr>
        <w:t xml:space="preserve">Additional Information </w:t>
      </w:r>
    </w:p>
    <w:p w14:paraId="5C9C4725" w14:textId="3A809C76" w:rsidR="007D63BF" w:rsidRPr="00BA61E4" w:rsidRDefault="007D63BF" w:rsidP="00BA61E4">
      <w:pPr>
        <w:pStyle w:val="ListParagraph"/>
        <w:numPr>
          <w:ilvl w:val="0"/>
          <w:numId w:val="5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An overall average of at least “C+” (2.3 Grade Point Average) must be maintained in these 35 Accounting credits.</w:t>
      </w:r>
    </w:p>
    <w:p w14:paraId="0A41D78B" w14:textId="77777777" w:rsidR="00BA61E4" w:rsidRDefault="007D63BF" w:rsidP="00BA61E4">
      <w:pPr>
        <w:pStyle w:val="ListParagraph"/>
        <w:numPr>
          <w:ilvl w:val="0"/>
          <w:numId w:val="5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Students who receive a grade of “D” or lower in any of the eleven required Accounting courses in the Professional Studies Requirement will be allowed to repeat the course only </w:t>
      </w:r>
      <w:r w:rsidRPr="00BA61E4">
        <w:rPr>
          <w:i w:val="0"/>
          <w:iCs/>
          <w:sz w:val="24"/>
          <w:u w:val="single"/>
        </w:rPr>
        <w:t>once</w:t>
      </w:r>
      <w:r w:rsidRPr="00BA61E4">
        <w:rPr>
          <w:i w:val="0"/>
          <w:iCs/>
          <w:sz w:val="24"/>
        </w:rPr>
        <w:t>.</w:t>
      </w:r>
    </w:p>
    <w:p w14:paraId="7E886C49" w14:textId="77777777" w:rsidR="00BA61E4" w:rsidRDefault="007D63BF" w:rsidP="00BA61E4">
      <w:pPr>
        <w:pStyle w:val="ListParagraph"/>
        <w:numPr>
          <w:ilvl w:val="0"/>
          <w:numId w:val="5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In total, students may repeat no more than </w:t>
      </w:r>
      <w:r w:rsidRPr="00BA61E4">
        <w:rPr>
          <w:i w:val="0"/>
          <w:iCs/>
          <w:sz w:val="24"/>
          <w:u w:val="single"/>
        </w:rPr>
        <w:t>three</w:t>
      </w:r>
      <w:r w:rsidRPr="00BA61E4">
        <w:rPr>
          <w:i w:val="0"/>
          <w:iCs/>
          <w:sz w:val="24"/>
        </w:rPr>
        <w:t xml:space="preserve"> Accounting courses for which they received a grade of “D” or lower.</w:t>
      </w:r>
    </w:p>
    <w:p w14:paraId="78C3825A" w14:textId="77777777" w:rsidR="00BA61E4" w:rsidRDefault="007D63BF" w:rsidP="00BA61E4">
      <w:pPr>
        <w:pStyle w:val="ListParagraph"/>
        <w:numPr>
          <w:ilvl w:val="0"/>
          <w:numId w:val="5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Students who exceed this allowed number of course repeats will be dismissed from the B.S. program in Accounting.</w:t>
      </w:r>
    </w:p>
    <w:p w14:paraId="3FA60081" w14:textId="7F6CABA8" w:rsidR="007D63BF" w:rsidRPr="00BA61E4" w:rsidRDefault="007D63BF" w:rsidP="00BA61E4">
      <w:pPr>
        <w:pStyle w:val="ListParagraph"/>
        <w:numPr>
          <w:ilvl w:val="0"/>
          <w:numId w:val="5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The Academic Advisor for the B.S. program in Accounting may, under extraordinary circumstances, make exceptions to this rule. </w:t>
      </w:r>
    </w:p>
    <w:p w14:paraId="440840CE" w14:textId="07023AB4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0BAAEFFD" w14:textId="7B92C9CD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>B. Other Professional Studies (36 credits)</w:t>
      </w:r>
    </w:p>
    <w:p w14:paraId="37C56586" w14:textId="0F733DB8" w:rsidR="007D63BF" w:rsidRPr="007D63BF" w:rsidRDefault="007D63BF" w:rsidP="007D63BF">
      <w:pPr>
        <w:rPr>
          <w:i w:val="0"/>
          <w:iCs/>
          <w:sz w:val="24"/>
        </w:rPr>
      </w:pPr>
    </w:p>
    <w:p w14:paraId="2AD48A64" w14:textId="53137623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 xml:space="preserve">Business Law (6 </w:t>
      </w:r>
      <w:r w:rsidR="00A07DF3" w:rsidRPr="00872AD9">
        <w:rPr>
          <w:b/>
          <w:bCs/>
          <w:i w:val="0"/>
          <w:iCs/>
          <w:sz w:val="24"/>
          <w:u w:val="single"/>
        </w:rPr>
        <w:t>credits)</w:t>
      </w:r>
    </w:p>
    <w:p w14:paraId="2AD228FD" w14:textId="2CA802B2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 28000 - Business Law I</w:t>
      </w:r>
    </w:p>
    <w:p w14:paraId="36CDE776" w14:textId="447C224F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• ACCP 38000 - Business Law II </w:t>
      </w:r>
    </w:p>
    <w:p w14:paraId="1EE2F24D" w14:textId="77777777" w:rsidR="007D63BF" w:rsidRDefault="007D63BF" w:rsidP="007D63BF">
      <w:pPr>
        <w:rPr>
          <w:i w:val="0"/>
          <w:iCs/>
          <w:sz w:val="24"/>
        </w:rPr>
      </w:pPr>
    </w:p>
    <w:p w14:paraId="14355823" w14:textId="6368BD38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 xml:space="preserve">Statistics (3 </w:t>
      </w:r>
      <w:r w:rsidR="00A07DF3" w:rsidRPr="00872AD9">
        <w:rPr>
          <w:b/>
          <w:bCs/>
          <w:i w:val="0"/>
          <w:iCs/>
          <w:sz w:val="24"/>
          <w:u w:val="single"/>
        </w:rPr>
        <w:t>credits)</w:t>
      </w:r>
    </w:p>
    <w:p w14:paraId="23751523" w14:textId="77777777" w:rsidR="00872AD9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22100 - Economic Statistics should be completed within the first 75 credits of college work.</w:t>
      </w:r>
    </w:p>
    <w:p w14:paraId="5D82E804" w14:textId="2BBD13F0" w:rsidR="007D63BF" w:rsidRPr="00872AD9" w:rsidRDefault="007D63BF" w:rsidP="00872AD9">
      <w:pPr>
        <w:pStyle w:val="ListParagraph"/>
        <w:numPr>
          <w:ilvl w:val="0"/>
          <w:numId w:val="6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lastRenderedPageBreak/>
        <w:t xml:space="preserve">Note: STAT 21300 (STEM) - Introduction to Applied Statistics may also be used to fulfill this requirement </w:t>
      </w:r>
    </w:p>
    <w:p w14:paraId="020BCF3A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42A233D6" w14:textId="77777777" w:rsidR="00C437D3" w:rsidRDefault="00C437D3">
      <w:pPr>
        <w:rPr>
          <w:i w:val="0"/>
          <w:iCs/>
          <w:sz w:val="24"/>
          <w:u w:val="single"/>
        </w:rPr>
      </w:pPr>
      <w:r>
        <w:rPr>
          <w:i w:val="0"/>
          <w:iCs/>
          <w:sz w:val="24"/>
          <w:u w:val="single"/>
        </w:rPr>
        <w:br w:type="page"/>
      </w:r>
    </w:p>
    <w:p w14:paraId="6AFEA878" w14:textId="5082BD3A" w:rsidR="007D63BF" w:rsidRPr="007D63BF" w:rsidRDefault="007D63BF" w:rsidP="007D63BF">
      <w:pPr>
        <w:rPr>
          <w:i w:val="0"/>
          <w:iCs/>
          <w:sz w:val="24"/>
          <w:u w:val="single"/>
        </w:rPr>
      </w:pPr>
      <w:r w:rsidRPr="007D63BF">
        <w:rPr>
          <w:i w:val="0"/>
          <w:iCs/>
          <w:sz w:val="24"/>
          <w:u w:val="single"/>
        </w:rPr>
        <w:lastRenderedPageBreak/>
        <w:t>Additional Information</w:t>
      </w:r>
    </w:p>
    <w:p w14:paraId="1A199B85" w14:textId="2B86DD41" w:rsidR="007D63BF" w:rsidRPr="00872AD9" w:rsidRDefault="007D63BF" w:rsidP="00872AD9">
      <w:pPr>
        <w:pStyle w:val="ListParagraph"/>
        <w:numPr>
          <w:ilvl w:val="0"/>
          <w:numId w:val="6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>For students already at or beyond this point when they become majors, the course should be taken within the first 12 credits following declaration of the major.</w:t>
      </w:r>
    </w:p>
    <w:p w14:paraId="65AF1412" w14:textId="77777777" w:rsidR="007D63BF" w:rsidRDefault="007D63BF" w:rsidP="007D63BF">
      <w:pPr>
        <w:rPr>
          <w:i w:val="0"/>
          <w:iCs/>
          <w:sz w:val="24"/>
        </w:rPr>
      </w:pPr>
    </w:p>
    <w:p w14:paraId="637000AD" w14:textId="6FE2C853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 xml:space="preserve">Finance (6 </w:t>
      </w:r>
      <w:r w:rsidR="00A07DF3" w:rsidRPr="00872AD9">
        <w:rPr>
          <w:b/>
          <w:bCs/>
          <w:i w:val="0"/>
          <w:iCs/>
          <w:sz w:val="24"/>
          <w:u w:val="single"/>
        </w:rPr>
        <w:t>credits)</w:t>
      </w:r>
    </w:p>
    <w:p w14:paraId="5AD6E901" w14:textId="0172C887" w:rsidR="007D63BF" w:rsidRPr="007D63BF" w:rsidRDefault="007D63BF" w:rsidP="007D63BF">
      <w:pPr>
        <w:rPr>
          <w:i w:val="0"/>
          <w:iCs/>
          <w:sz w:val="24"/>
        </w:rPr>
      </w:pPr>
      <w:r w:rsidRPr="00AF754A">
        <w:rPr>
          <w:i w:val="0"/>
          <w:iCs/>
          <w:sz w:val="24"/>
          <w:u w:val="single"/>
        </w:rPr>
        <w:t>Required:</w:t>
      </w:r>
      <w:r w:rsidRPr="007D63BF">
        <w:rPr>
          <w:i w:val="0"/>
          <w:iCs/>
          <w:sz w:val="24"/>
        </w:rPr>
        <w:t xml:space="preserve"> ECO 36500 - Corporate Finance </w:t>
      </w:r>
    </w:p>
    <w:p w14:paraId="5E2E6933" w14:textId="77777777" w:rsidR="00872AD9" w:rsidRDefault="00872AD9" w:rsidP="007D63BF">
      <w:pPr>
        <w:rPr>
          <w:i w:val="0"/>
          <w:iCs/>
          <w:sz w:val="24"/>
        </w:rPr>
      </w:pPr>
    </w:p>
    <w:p w14:paraId="4613E4C2" w14:textId="73996115" w:rsidR="007D63BF" w:rsidRDefault="00872AD9" w:rsidP="007D63BF">
      <w:pPr>
        <w:rPr>
          <w:i w:val="0"/>
          <w:iCs/>
          <w:sz w:val="24"/>
        </w:rPr>
      </w:pPr>
      <w:r>
        <w:rPr>
          <w:i w:val="0"/>
          <w:iCs/>
          <w:sz w:val="24"/>
        </w:rPr>
        <w:t>A</w:t>
      </w:r>
      <w:r w:rsidR="007D63BF" w:rsidRPr="007D63BF">
        <w:rPr>
          <w:i w:val="0"/>
          <w:iCs/>
          <w:sz w:val="24"/>
        </w:rPr>
        <w:t>nd</w:t>
      </w:r>
      <w:r>
        <w:rPr>
          <w:i w:val="0"/>
          <w:iCs/>
          <w:sz w:val="24"/>
        </w:rPr>
        <w:t xml:space="preserve">: </w:t>
      </w:r>
      <w:r w:rsidR="007D63BF" w:rsidRPr="007D63BF">
        <w:rPr>
          <w:i w:val="0"/>
          <w:iCs/>
          <w:sz w:val="24"/>
        </w:rPr>
        <w:t>one additional course from the following:</w:t>
      </w:r>
    </w:p>
    <w:p w14:paraId="05058151" w14:textId="2B084A54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21000 - Money and Banking</w:t>
      </w:r>
    </w:p>
    <w:p w14:paraId="60F63434" w14:textId="7818435E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36600 - Security and Investment Analysis</w:t>
      </w:r>
    </w:p>
    <w:p w14:paraId="306FEEFC" w14:textId="3586BA72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36700 - Analysis of Financial Statements</w:t>
      </w:r>
    </w:p>
    <w:p w14:paraId="371478AE" w14:textId="77777777" w:rsidR="007D63BF" w:rsidRDefault="007D63BF" w:rsidP="007D63BF">
      <w:pPr>
        <w:rPr>
          <w:i w:val="0"/>
          <w:iCs/>
          <w:sz w:val="24"/>
        </w:rPr>
      </w:pPr>
    </w:p>
    <w:p w14:paraId="513019E8" w14:textId="29009E01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 xml:space="preserve">Business Core-Required (9 </w:t>
      </w:r>
      <w:r w:rsidR="00A07DF3" w:rsidRPr="00872AD9">
        <w:rPr>
          <w:b/>
          <w:bCs/>
          <w:i w:val="0"/>
          <w:iCs/>
          <w:sz w:val="24"/>
          <w:u w:val="single"/>
        </w:rPr>
        <w:t>credits)</w:t>
      </w:r>
    </w:p>
    <w:p w14:paraId="210E4C4A" w14:textId="17BA5AE4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20000 - Principles of Microeconomics</w:t>
      </w:r>
    </w:p>
    <w:p w14:paraId="311388F7" w14:textId="633D9E17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20100 - Principles of Macroeconomics</w:t>
      </w:r>
    </w:p>
    <w:p w14:paraId="3D5EBA64" w14:textId="79859C48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• One course in computer science. </w:t>
      </w:r>
      <w:r w:rsidR="00872AD9">
        <w:rPr>
          <w:i w:val="0"/>
          <w:iCs/>
          <w:sz w:val="24"/>
        </w:rPr>
        <w:t>(N</w:t>
      </w:r>
      <w:r w:rsidRPr="007D63BF">
        <w:rPr>
          <w:i w:val="0"/>
          <w:iCs/>
          <w:sz w:val="24"/>
        </w:rPr>
        <w:t>ote: ACCP 47600 Computer Accounting Systems is strongly recommended.</w:t>
      </w:r>
      <w:r w:rsidR="00872AD9">
        <w:rPr>
          <w:i w:val="0"/>
          <w:iCs/>
          <w:sz w:val="24"/>
        </w:rPr>
        <w:t>)</w:t>
      </w:r>
    </w:p>
    <w:p w14:paraId="4E1C6B99" w14:textId="77777777" w:rsidR="007D63BF" w:rsidRPr="007D63BF" w:rsidRDefault="007D63BF" w:rsidP="007D63BF">
      <w:pPr>
        <w:rPr>
          <w:i w:val="0"/>
          <w:iCs/>
          <w:sz w:val="24"/>
        </w:rPr>
      </w:pPr>
    </w:p>
    <w:p w14:paraId="76215163" w14:textId="69678047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 xml:space="preserve">Business Electives (12 </w:t>
      </w:r>
      <w:r w:rsidR="00A07DF3" w:rsidRPr="00872AD9">
        <w:rPr>
          <w:b/>
          <w:bCs/>
          <w:i w:val="0"/>
          <w:iCs/>
          <w:sz w:val="24"/>
          <w:u w:val="single"/>
        </w:rPr>
        <w:t>credits)</w:t>
      </w:r>
    </w:p>
    <w:p w14:paraId="6E118B15" w14:textId="42B1123D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Choose from the following:</w:t>
      </w:r>
    </w:p>
    <w:p w14:paraId="6583A406" w14:textId="1E157DF6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26000 - Business Organization and Management</w:t>
      </w:r>
    </w:p>
    <w:p w14:paraId="773C329B" w14:textId="616F9B40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• Any 300- or 400-level ACCP or ECO course (excluding ACCP 47600 and ECO 49800); </w:t>
      </w:r>
      <w:r w:rsidR="00872AD9">
        <w:rPr>
          <w:i w:val="0"/>
          <w:iCs/>
          <w:sz w:val="24"/>
        </w:rPr>
        <w:t>(</w:t>
      </w:r>
      <w:r w:rsidRPr="00AF754A">
        <w:rPr>
          <w:i w:val="0"/>
          <w:iCs/>
          <w:sz w:val="24"/>
          <w:u w:val="single"/>
        </w:rPr>
        <w:t>Note</w:t>
      </w:r>
      <w:r w:rsidRPr="007D63BF">
        <w:rPr>
          <w:i w:val="0"/>
          <w:iCs/>
          <w:sz w:val="24"/>
        </w:rPr>
        <w:t>: ACCP 48000 is strongly recommended</w:t>
      </w:r>
      <w:r w:rsidR="00872AD9">
        <w:rPr>
          <w:i w:val="0"/>
          <w:iCs/>
          <w:sz w:val="24"/>
        </w:rPr>
        <w:t>)</w:t>
      </w:r>
    </w:p>
    <w:p w14:paraId="5B6E5706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330D5E9E" w14:textId="6420867C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  <w:u w:val="single"/>
        </w:rPr>
        <w:t>Note:</w:t>
      </w:r>
      <w:r w:rsidRPr="007D63BF">
        <w:rPr>
          <w:i w:val="0"/>
          <w:iCs/>
          <w:sz w:val="24"/>
        </w:rPr>
        <w:t xml:space="preserve"> Students may not use any course to fulfill the business elective requirement that is also being used to satisfy any other requirement of the Accounting major.  </w:t>
      </w:r>
    </w:p>
    <w:p w14:paraId="0095008F" w14:textId="77777777" w:rsidR="007D63BF" w:rsidRDefault="007D63BF" w:rsidP="007D63BF">
      <w:pPr>
        <w:rPr>
          <w:i w:val="0"/>
          <w:iCs/>
          <w:sz w:val="24"/>
        </w:rPr>
      </w:pPr>
    </w:p>
    <w:p w14:paraId="22F39A48" w14:textId="3EA950FE" w:rsidR="007D63BF" w:rsidRPr="007D63BF" w:rsidRDefault="007D63BF" w:rsidP="007D63BF">
      <w:pPr>
        <w:rPr>
          <w:i w:val="0"/>
          <w:iCs/>
          <w:sz w:val="24"/>
          <w:u w:val="single"/>
        </w:rPr>
      </w:pPr>
      <w:r w:rsidRPr="007D63BF">
        <w:rPr>
          <w:i w:val="0"/>
          <w:iCs/>
          <w:sz w:val="24"/>
          <w:u w:val="single"/>
        </w:rPr>
        <w:t xml:space="preserve">Additional Information </w:t>
      </w:r>
    </w:p>
    <w:p w14:paraId="4BCF14FB" w14:textId="77777777" w:rsidR="00872AD9" w:rsidRDefault="007D63BF" w:rsidP="00872AD9">
      <w:pPr>
        <w:pStyle w:val="ListParagraph"/>
        <w:numPr>
          <w:ilvl w:val="0"/>
          <w:numId w:val="6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>An overall average of at least “C+” (2.3 Grade Point Average) must be maintained in these 36 credits of Other Professional Studies (Business Law, Statistics, Finance, Business Core, and Business Elective).</w:t>
      </w:r>
    </w:p>
    <w:p w14:paraId="23F9F46F" w14:textId="7EBA528E" w:rsidR="007D63BF" w:rsidRPr="00872AD9" w:rsidRDefault="007D63BF" w:rsidP="00872AD9">
      <w:pPr>
        <w:pStyle w:val="ListParagraph"/>
        <w:numPr>
          <w:ilvl w:val="0"/>
          <w:numId w:val="6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>This requirement is separate and measured independently of the required 2.3 GPA for the 35 Accounting credits.</w:t>
      </w:r>
    </w:p>
    <w:p w14:paraId="25237025" w14:textId="4EA3D8A0" w:rsidR="007D63BF" w:rsidRPr="007D63BF" w:rsidRDefault="007D63BF" w:rsidP="007D63BF">
      <w:pPr>
        <w:rPr>
          <w:i w:val="0"/>
          <w:iCs/>
          <w:sz w:val="24"/>
        </w:rPr>
      </w:pPr>
    </w:p>
    <w:p w14:paraId="5B920325" w14:textId="4CFE0905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  <w:u w:val="single"/>
        </w:rPr>
        <w:t>Note:</w:t>
      </w:r>
      <w:r w:rsidRPr="007D63BF">
        <w:rPr>
          <w:i w:val="0"/>
          <w:iCs/>
          <w:sz w:val="24"/>
        </w:rPr>
        <w:t xml:space="preserve"> There is no minimum required Grade Point Average for the four to eleven Non-professional Studies credits.</w:t>
      </w:r>
    </w:p>
    <w:p w14:paraId="0B8F9C21" w14:textId="48ACF356" w:rsidR="007D63BF" w:rsidRPr="007D63BF" w:rsidRDefault="007D63BF" w:rsidP="007D63BF">
      <w:pPr>
        <w:rPr>
          <w:i w:val="0"/>
          <w:iCs/>
          <w:sz w:val="24"/>
        </w:rPr>
      </w:pPr>
    </w:p>
    <w:p w14:paraId="195260DC" w14:textId="77777777" w:rsidR="00872AD9" w:rsidRDefault="007D63BF" w:rsidP="00872AD9">
      <w:pPr>
        <w:pStyle w:val="ListParagraph"/>
        <w:numPr>
          <w:ilvl w:val="0"/>
          <w:numId w:val="7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 xml:space="preserve">Students enrolled in the BS (accounting) curriculum may use a CR/NC grade only </w:t>
      </w:r>
      <w:r w:rsidRPr="00872AD9">
        <w:rPr>
          <w:i w:val="0"/>
          <w:iCs/>
          <w:sz w:val="24"/>
          <w:u w:val="single"/>
        </w:rPr>
        <w:t>one</w:t>
      </w:r>
      <w:r w:rsidRPr="00872AD9">
        <w:rPr>
          <w:i w:val="0"/>
          <w:iCs/>
          <w:sz w:val="24"/>
        </w:rPr>
        <w:t xml:space="preserve"> time toward the 36 credits in the Other Professional Studies requirement.</w:t>
      </w:r>
    </w:p>
    <w:p w14:paraId="1F6550DE" w14:textId="14D93746" w:rsidR="007D63BF" w:rsidRPr="00872AD9" w:rsidRDefault="007D63BF" w:rsidP="00872AD9">
      <w:pPr>
        <w:pStyle w:val="ListParagraph"/>
        <w:numPr>
          <w:ilvl w:val="0"/>
          <w:numId w:val="7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>If a student exceeds this limit, any additional CR grades in these 36 credits will be converted to a grade of C and any additional NC grades in these 36 credits will be converted to a grade of F.</w:t>
      </w:r>
    </w:p>
    <w:p w14:paraId="721C0F2E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1F3FBE19" w14:textId="798E790D" w:rsidR="00B45683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Total credits </w:t>
      </w:r>
      <w:r w:rsidR="00872AD9">
        <w:rPr>
          <w:i w:val="0"/>
          <w:iCs/>
          <w:sz w:val="24"/>
        </w:rPr>
        <w:t xml:space="preserve">required: </w:t>
      </w:r>
      <w:r w:rsidRPr="007D63BF">
        <w:rPr>
          <w:i w:val="0"/>
          <w:iCs/>
          <w:sz w:val="24"/>
        </w:rPr>
        <w:t>74-82</w:t>
      </w:r>
    </w:p>
    <w:sectPr w:rsidR="00B45683" w:rsidSect="00A07DF3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6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1A349" w14:textId="77777777" w:rsidR="002614BB" w:rsidRDefault="002614BB" w:rsidP="0021606E">
      <w:r>
        <w:separator/>
      </w:r>
    </w:p>
  </w:endnote>
  <w:endnote w:type="continuationSeparator" w:id="0">
    <w:p w14:paraId="35171510" w14:textId="77777777" w:rsidR="002614BB" w:rsidRDefault="002614BB" w:rsidP="0021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AFE3" w14:textId="29EB859A" w:rsidR="0021606E" w:rsidRPr="0021606E" w:rsidRDefault="0021606E" w:rsidP="0021606E">
    <w:pPr>
      <w:pStyle w:val="Footer"/>
      <w:jc w:val="center"/>
      <w:rPr>
        <w:i w:val="0"/>
        <w:iCs/>
        <w:sz w:val="24"/>
      </w:rPr>
    </w:pPr>
    <w:r w:rsidRPr="0021606E">
      <w:rPr>
        <w:i w:val="0"/>
        <w:iCs/>
        <w:sz w:val="24"/>
      </w:rPr>
      <w:t xml:space="preserve">page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PAGE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1</w:t>
    </w:r>
    <w:r w:rsidRPr="0021606E">
      <w:rPr>
        <w:i w:val="0"/>
        <w:iCs/>
        <w:sz w:val="24"/>
      </w:rPr>
      <w:fldChar w:fldCharType="end"/>
    </w:r>
    <w:r w:rsidRPr="0021606E">
      <w:rPr>
        <w:i w:val="0"/>
        <w:iCs/>
        <w:sz w:val="24"/>
      </w:rPr>
      <w:t xml:space="preserve"> of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NUMPAGES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2</w:t>
    </w:r>
    <w:r w:rsidRPr="0021606E">
      <w:rPr>
        <w:i w:val="0"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EE607" w14:textId="77777777" w:rsidR="002614BB" w:rsidRDefault="002614BB" w:rsidP="0021606E">
      <w:r>
        <w:separator/>
      </w:r>
    </w:p>
  </w:footnote>
  <w:footnote w:type="continuationSeparator" w:id="0">
    <w:p w14:paraId="380D42C3" w14:textId="77777777" w:rsidR="002614BB" w:rsidRDefault="002614BB" w:rsidP="0021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F934" w14:textId="5946E40F" w:rsidR="0021606E" w:rsidRPr="00023BF4" w:rsidRDefault="00A07DF3">
    <w:pPr>
      <w:pStyle w:val="Header"/>
    </w:pPr>
    <w:r>
      <w:rPr>
        <w:i w:val="0"/>
        <w:iCs/>
        <w:sz w:val="24"/>
      </w:rPr>
      <w:t xml:space="preserve">Requirements for Hunter Students </w:t>
    </w:r>
    <w:r w:rsidR="006C302A">
      <w:rPr>
        <w:i w:val="0"/>
        <w:iCs/>
        <w:sz w:val="24"/>
      </w:rPr>
      <w:t>Declar</w:t>
    </w:r>
    <w:r>
      <w:rPr>
        <w:i w:val="0"/>
        <w:iCs/>
        <w:sz w:val="24"/>
      </w:rPr>
      <w:t xml:space="preserve">ing the </w:t>
    </w:r>
    <w:r w:rsidR="006C302A">
      <w:rPr>
        <w:i w:val="0"/>
        <w:iCs/>
        <w:sz w:val="24"/>
      </w:rPr>
      <w:t xml:space="preserve">Accounting Major </w:t>
    </w:r>
    <w:proofErr w:type="gramStart"/>
    <w:r w:rsidR="00084097" w:rsidRPr="00023BF4">
      <w:rPr>
        <w:sz w:val="24"/>
      </w:rPr>
      <w:t>From</w:t>
    </w:r>
    <w:proofErr w:type="gramEnd"/>
    <w:r w:rsidR="0021606E" w:rsidRPr="00023BF4">
      <w:rPr>
        <w:sz w:val="24"/>
      </w:rPr>
      <w:t xml:space="preserve"> Fall 201</w:t>
    </w:r>
    <w:r w:rsidR="00AC0378" w:rsidRPr="00023BF4">
      <w:rPr>
        <w:sz w:val="24"/>
      </w:rPr>
      <w:t>8</w:t>
    </w:r>
    <w:r w:rsidR="00084097" w:rsidRPr="00023BF4">
      <w:rPr>
        <w:sz w:val="24"/>
      </w:rPr>
      <w:t xml:space="preserve"> to S</w:t>
    </w:r>
    <w:r w:rsidR="00C241B5" w:rsidRPr="00023BF4">
      <w:rPr>
        <w:sz w:val="24"/>
      </w:rPr>
      <w:t>pring</w:t>
    </w:r>
    <w:r w:rsidR="00084097" w:rsidRPr="00023BF4">
      <w:rPr>
        <w:sz w:val="24"/>
      </w:rPr>
      <w:t xml:space="preserve"> 201</w:t>
    </w:r>
    <w:r w:rsidR="00AC0378" w:rsidRPr="00023BF4">
      <w:rPr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6EA"/>
    <w:multiLevelType w:val="hybridMultilevel"/>
    <w:tmpl w:val="307EB076"/>
    <w:lvl w:ilvl="0" w:tplc="C2A481FC">
      <w:numFmt w:val="bullet"/>
      <w:lvlText w:val=""/>
      <w:lvlJc w:val="left"/>
      <w:pPr>
        <w:ind w:left="4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1F3624"/>
    <w:multiLevelType w:val="hybridMultilevel"/>
    <w:tmpl w:val="7D940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2512"/>
    <w:multiLevelType w:val="hybridMultilevel"/>
    <w:tmpl w:val="A9FCB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31CC"/>
    <w:multiLevelType w:val="hybridMultilevel"/>
    <w:tmpl w:val="E922789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3625AC"/>
    <w:multiLevelType w:val="hybridMultilevel"/>
    <w:tmpl w:val="DEB20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67452"/>
    <w:multiLevelType w:val="hybridMultilevel"/>
    <w:tmpl w:val="75282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D8E"/>
    <w:multiLevelType w:val="hybridMultilevel"/>
    <w:tmpl w:val="7B1EAF2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6E"/>
    <w:rsid w:val="00023BF4"/>
    <w:rsid w:val="00084097"/>
    <w:rsid w:val="000D1410"/>
    <w:rsid w:val="00122FC6"/>
    <w:rsid w:val="00144C17"/>
    <w:rsid w:val="001B43E9"/>
    <w:rsid w:val="0021606E"/>
    <w:rsid w:val="002614BB"/>
    <w:rsid w:val="002721D5"/>
    <w:rsid w:val="002A1356"/>
    <w:rsid w:val="00355CAD"/>
    <w:rsid w:val="00536E18"/>
    <w:rsid w:val="006C302A"/>
    <w:rsid w:val="0079266F"/>
    <w:rsid w:val="007D63BF"/>
    <w:rsid w:val="00872AD9"/>
    <w:rsid w:val="00A07DF3"/>
    <w:rsid w:val="00AC0378"/>
    <w:rsid w:val="00AF754A"/>
    <w:rsid w:val="00B45683"/>
    <w:rsid w:val="00BA61E4"/>
    <w:rsid w:val="00C241B5"/>
    <w:rsid w:val="00C26523"/>
    <w:rsid w:val="00C437D3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1EF3"/>
  <w15:chartTrackingRefBased/>
  <w15:docId w15:val="{D390D3C5-89B6-45B4-83B9-8A5B19B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mbria"/>
        <w:i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6E"/>
  </w:style>
  <w:style w:type="paragraph" w:styleId="Footer">
    <w:name w:val="footer"/>
    <w:basedOn w:val="Normal"/>
    <w:link w:val="Foot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6E"/>
  </w:style>
  <w:style w:type="paragraph" w:styleId="ListParagraph">
    <w:name w:val="List Paragraph"/>
    <w:basedOn w:val="Normal"/>
    <w:uiPriority w:val="34"/>
    <w:qFormat/>
    <w:rsid w:val="00A0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Liu</dc:creator>
  <cp:keywords/>
  <dc:description/>
  <cp:lastModifiedBy>Michelle Liu</cp:lastModifiedBy>
  <cp:revision>11</cp:revision>
  <dcterms:created xsi:type="dcterms:W3CDTF">2019-08-06T19:42:00Z</dcterms:created>
  <dcterms:modified xsi:type="dcterms:W3CDTF">2020-09-24T17:31:00Z</dcterms:modified>
</cp:coreProperties>
</file>